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348" w:lineRule="auto" w:before="103"/>
        <w:ind w:left="467" w:right="8" w:firstLine="0"/>
        <w:jc w:val="left"/>
        <w:rPr>
          <w:rFonts w:ascii="Arial"/>
          <w:b/>
          <w:sz w:val="15"/>
        </w:rPr>
      </w:pPr>
      <w:r>
        <w:rPr>
          <w:rFonts w:ascii="Arial"/>
          <w:b/>
          <w:sz w:val="15"/>
        </w:rPr>
        <w:t>KEMENTERIAN PENDIDIKAN DAN KEBUDAYAAN UNIVERSITAS NEGERI SURABAYA</w:t>
      </w:r>
    </w:p>
    <w:p>
      <w:pPr>
        <w:spacing w:line="197" w:lineRule="exact" w:before="0"/>
        <w:ind w:left="467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sz w:val="18"/>
        </w:rPr>
        <w:t>FAKULTAS EKONOMI</w:t>
      </w:r>
    </w:p>
    <w:p>
      <w:pPr>
        <w:spacing w:before="79"/>
        <w:ind w:left="467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JURUSAN PENDIDIKAN EKONOMI</w:t>
      </w:r>
    </w:p>
    <w:p>
      <w:pPr>
        <w:spacing w:line="156" w:lineRule="exact" w:before="76"/>
        <w:ind w:left="467" w:right="0" w:firstLine="0"/>
        <w:jc w:val="left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  <w:t>Kampus Ketintang</w:t>
      </w:r>
    </w:p>
    <w:p>
      <w:pPr>
        <w:spacing w:line="206" w:lineRule="auto" w:before="14"/>
        <w:ind w:left="467" w:right="84" w:firstLine="0"/>
        <w:jc w:val="left"/>
        <w:rPr>
          <w:rFonts w:ascii="Arial"/>
          <w:sz w:val="14"/>
        </w:rPr>
      </w:pPr>
      <w:r>
        <w:rPr>
          <w:rFonts w:ascii="Arial"/>
          <w:sz w:val="14"/>
        </w:rPr>
        <w:t>Jalan Ketintang, Surabaya 60231 T: 031-8285362, 8299945</w:t>
      </w:r>
    </w:p>
    <w:p>
      <w:pPr>
        <w:spacing w:line="130" w:lineRule="exact" w:before="0"/>
        <w:ind w:left="467" w:right="0" w:firstLine="0"/>
        <w:jc w:val="left"/>
        <w:rPr>
          <w:rFonts w:ascii="Arial"/>
          <w:sz w:val="14"/>
        </w:rPr>
      </w:pPr>
      <w:r>
        <w:rPr>
          <w:rFonts w:ascii="Arial"/>
          <w:sz w:val="14"/>
        </w:rPr>
        <w:t>F: 031-8293416</w:t>
      </w:r>
    </w:p>
    <w:p>
      <w:pPr>
        <w:spacing w:line="208" w:lineRule="auto" w:before="10"/>
        <w:ind w:left="467" w:right="428" w:firstLine="0"/>
        <w:jc w:val="left"/>
        <w:rPr>
          <w:rFonts w:ascii="Arial"/>
          <w:sz w:val="14"/>
        </w:rPr>
      </w:pPr>
      <w:r>
        <w:rPr>
          <w:rFonts w:ascii="Arial"/>
          <w:sz w:val="14"/>
        </w:rPr>
        <w:t>Laman: fe.unesa.ac.id Email: </w:t>
      </w:r>
      <w:hyperlink r:id="rId5">
        <w:r>
          <w:rPr>
            <w:rFonts w:ascii="Arial"/>
            <w:w w:val="95"/>
            <w:sz w:val="14"/>
          </w:rPr>
          <w:t>ekonomiunesa@unesa.ac.id</w:t>
        </w:r>
      </w:hyperlink>
      <w:r>
        <w:rPr>
          <w:rFonts w:ascii="Arial"/>
          <w:w w:val="95"/>
          <w:sz w:val="14"/>
        </w:rPr>
        <w:t> </w:t>
      </w:r>
      <w:r>
        <w:rPr>
          <w:rFonts w:ascii="Arial"/>
          <w:sz w:val="14"/>
        </w:rPr>
        <w:t>Laman: </w:t>
      </w:r>
      <w:hyperlink r:id="rId6">
        <w:r>
          <w:rPr>
            <w:rFonts w:ascii="Arial"/>
            <w:color w:val="006EC0"/>
            <w:sz w:val="14"/>
          </w:rPr>
          <w:t>www.fe.unesa.ac.id</w:t>
        </w:r>
      </w:hyperlink>
    </w:p>
    <w:p>
      <w:pPr>
        <w:spacing w:after="0" w:line="208" w:lineRule="auto"/>
        <w:jc w:val="left"/>
        <w:rPr>
          <w:rFonts w:ascii="Arial"/>
          <w:sz w:val="14"/>
        </w:rPr>
        <w:sectPr>
          <w:type w:val="continuous"/>
          <w:pgSz w:w="8400" w:h="11920"/>
          <w:pgMar w:top="220" w:bottom="280" w:left="1040" w:right="140"/>
          <w:cols w:num="2" w:equalWidth="0">
            <w:col w:w="4046" w:space="532"/>
            <w:col w:w="2642"/>
          </w:cols>
        </w:sectPr>
      </w:pPr>
    </w:p>
    <w:p>
      <w:pPr>
        <w:pStyle w:val="BodyText"/>
        <w:spacing w:before="1"/>
        <w:rPr>
          <w:rFonts w:ascii="Arial"/>
          <w:sz w:val="14"/>
        </w:rPr>
      </w:pPr>
      <w:r>
        <w:rPr/>
        <w:pict>
          <v:group style="position:absolute;margin-left:-1pt;margin-top:13.749997pt;width:419.25pt;height:62.2pt;mso-position-horizontal-relative:page;mso-position-vertical-relative:page;z-index:-15767040" coordorigin="-20,275" coordsize="8385,1244">
            <v:shape style="position:absolute;left:373;top:275;width:987;height:1215" type="#_x0000_t75" stroked="false">
              <v:imagedata r:id="rId7" o:title=""/>
            </v:shape>
            <v:rect style="position:absolute;left:0;top:1387;width:1324;height:112" filled="true" fillcolor="#ffffff" stroked="false">
              <v:fill type="solid"/>
            </v:rect>
            <v:shape style="position:absolute;left:0;top:1387;width:1324;height:112" coordorigin="0,1387" coordsize="1324,112" path="m0,1499l1324,1499,1324,1387,0,1387e" filled="false" stroked="true" strokeweight="2.0pt" strokecolor="#ffffff">
              <v:path arrowok="t"/>
              <v:stroke dashstyle="solid"/>
            </v:shape>
            <v:line style="position:absolute" from="1418,345" to="1418,1315" stroked="true" strokeweight="2pt" strokecolor="#000000">
              <v:stroke dashstyle="solid"/>
            </v:line>
            <v:line style="position:absolute" from="504,1481" to="8365,1481" stroked="true" strokeweight="3pt" strokecolor="#000000">
              <v:stroke dashstyle="solid"/>
            </v:line>
            <w10:wrap type="none"/>
          </v:group>
        </w:pict>
      </w:r>
    </w:p>
    <w:p>
      <w:pPr>
        <w:pStyle w:val="Title"/>
      </w:pPr>
      <w:r>
        <w:rPr/>
        <w:t>SURAT KETERANGAN</w:t>
      </w:r>
    </w:p>
    <w:p>
      <w:pPr>
        <w:pStyle w:val="BodyText"/>
        <w:tabs>
          <w:tab w:pos="3724" w:val="right" w:leader="none"/>
        </w:tabs>
        <w:spacing w:line="316" w:lineRule="auto" w:before="247"/>
        <w:ind w:left="400" w:right="2644"/>
      </w:pPr>
      <w:r>
        <w:rPr/>
        <w:t>Usulan Penelitian Oleh : Septenti Yuti</w:t>
      </w:r>
      <w:r>
        <w:rPr>
          <w:spacing w:val="-19"/>
        </w:rPr>
        <w:t> </w:t>
      </w:r>
      <w:r>
        <w:rPr/>
        <w:t>Yulfianti NIM</w:t>
        <w:tab/>
        <w:t>17080554029</w:t>
      </w:r>
    </w:p>
    <w:p>
      <w:pPr>
        <w:pStyle w:val="BodyText"/>
        <w:tabs>
          <w:tab w:pos="2546" w:val="left" w:leader="none"/>
        </w:tabs>
        <w:spacing w:before="1"/>
        <w:ind w:left="400"/>
      </w:pPr>
      <w:r>
        <w:rPr/>
        <w:t>Program</w:t>
      </w:r>
      <w:r>
        <w:rPr>
          <w:spacing w:val="-8"/>
        </w:rPr>
        <w:t> </w:t>
      </w:r>
      <w:r>
        <w:rPr/>
        <w:t>Studi</w:t>
        <w:tab/>
        <w:t>: S1 Pendidikan</w:t>
      </w:r>
      <w:r>
        <w:rPr>
          <w:spacing w:val="-5"/>
        </w:rPr>
        <w:t> </w:t>
      </w:r>
      <w:r>
        <w:rPr/>
        <w:t>Ekonomi</w:t>
      </w:r>
    </w:p>
    <w:p>
      <w:pPr>
        <w:pStyle w:val="BodyText"/>
        <w:tabs>
          <w:tab w:pos="2553" w:val="left" w:leader="none"/>
        </w:tabs>
        <w:spacing w:line="232" w:lineRule="auto" w:before="75"/>
        <w:ind w:left="400" w:right="449"/>
        <w:rPr>
          <w:rFonts w:ascii="Times New Roman"/>
        </w:rPr>
      </w:pPr>
      <w:r>
        <w:rPr/>
        <w:t>Judul</w:t>
      </w:r>
      <w:r>
        <w:rPr>
          <w:spacing w:val="-8"/>
        </w:rPr>
        <w:t> </w:t>
      </w:r>
      <w:r>
        <w:rPr/>
        <w:t>Skripsi</w:t>
        <w:tab/>
        <w:t>: </w:t>
      </w:r>
      <w:r>
        <w:rPr>
          <w:rFonts w:ascii="Times New Roman"/>
        </w:rPr>
        <w:t>Pengaruh Penggunaan Google Classroom</w:t>
      </w:r>
      <w:r>
        <w:rPr>
          <w:rFonts w:ascii="Times New Roman"/>
          <w:spacing w:val="-25"/>
        </w:rPr>
        <w:t> </w:t>
      </w:r>
      <w:r>
        <w:rPr>
          <w:rFonts w:ascii="Times New Roman"/>
        </w:rPr>
        <w:t>Terhadap Hasil Belajar Ekonomi Siswa Kelas 10 SMAN 3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Sidoarjo</w:t>
      </w:r>
    </w:p>
    <w:p>
      <w:pPr>
        <w:pStyle w:val="BodyText"/>
        <w:spacing w:before="9"/>
        <w:rPr>
          <w:rFonts w:ascii="Times New Roman"/>
          <w:sz w:val="26"/>
        </w:rPr>
      </w:pPr>
    </w:p>
    <w:p>
      <w:pPr>
        <w:pStyle w:val="BodyText"/>
        <w:spacing w:line="235" w:lineRule="auto" w:before="1"/>
        <w:ind w:left="400" w:right="981" w:firstLine="427"/>
        <w:jc w:val="both"/>
      </w:pPr>
      <w:r>
        <w:rPr/>
        <w:t>Berdasarkan hasil pengecekan menggunakan software Turnitin, artikel yang bersangkutan dinyatakan memiliki tingkat kemiripan</w:t>
      </w:r>
      <w:r>
        <w:rPr>
          <w:spacing w:val="-12"/>
        </w:rPr>
        <w:t> </w:t>
      </w:r>
      <w:r>
        <w:rPr/>
        <w:t>secara</w:t>
      </w:r>
      <w:r>
        <w:rPr>
          <w:spacing w:val="-7"/>
        </w:rPr>
        <w:t> </w:t>
      </w:r>
      <w:r>
        <w:rPr/>
        <w:t>keseluruhan</w:t>
      </w:r>
      <w:r>
        <w:rPr>
          <w:spacing w:val="-12"/>
        </w:rPr>
        <w:t> </w:t>
      </w:r>
      <w:r>
        <w:rPr/>
        <w:t>23%.</w:t>
      </w:r>
      <w:r>
        <w:rPr>
          <w:spacing w:val="-10"/>
        </w:rPr>
        <w:t> </w:t>
      </w:r>
      <w:r>
        <w:rPr/>
        <w:t>Oleh</w:t>
      </w:r>
      <w:r>
        <w:rPr>
          <w:spacing w:val="-12"/>
        </w:rPr>
        <w:t> </w:t>
      </w:r>
      <w:r>
        <w:rPr>
          <w:spacing w:val="-3"/>
        </w:rPr>
        <w:t>karena</w:t>
      </w:r>
      <w:r>
        <w:rPr>
          <w:spacing w:val="-16"/>
        </w:rPr>
        <w:t> </w:t>
      </w:r>
      <w:r>
        <w:rPr>
          <w:spacing w:val="-3"/>
        </w:rPr>
        <w:t>itu,</w:t>
      </w:r>
      <w:r>
        <w:rPr>
          <w:spacing w:val="-20"/>
        </w:rPr>
        <w:t> </w:t>
      </w:r>
      <w:r>
        <w:rPr>
          <w:spacing w:val="-3"/>
        </w:rPr>
        <w:t>artikel</w:t>
      </w:r>
      <w:r>
        <w:rPr>
          <w:spacing w:val="-18"/>
        </w:rPr>
        <w:t> </w:t>
      </w:r>
      <w:r>
        <w:rPr>
          <w:spacing w:val="-3"/>
        </w:rPr>
        <w:t>tersebut </w:t>
      </w:r>
      <w:r>
        <w:rPr/>
        <w:t>telah memenuhi syarat untuk diproses lebih</w:t>
      </w:r>
      <w:r>
        <w:rPr>
          <w:spacing w:val="-16"/>
        </w:rPr>
        <w:t> </w:t>
      </w:r>
      <w:r>
        <w:rPr/>
        <w:t>lanjut.</w:t>
      </w:r>
    </w:p>
    <w:p>
      <w:pPr>
        <w:pStyle w:val="BodyText"/>
        <w:spacing w:line="235" w:lineRule="auto" w:before="205"/>
        <w:ind w:left="400" w:right="986" w:firstLine="427"/>
        <w:jc w:val="both"/>
      </w:pPr>
      <w:r>
        <w:rPr/>
        <w:t>Demikian</w:t>
      </w:r>
      <w:r>
        <w:rPr>
          <w:spacing w:val="-11"/>
        </w:rPr>
        <w:t> </w:t>
      </w:r>
      <w:r>
        <w:rPr/>
        <w:t>surat</w:t>
      </w:r>
      <w:r>
        <w:rPr>
          <w:spacing w:val="-14"/>
        </w:rPr>
        <w:t> </w:t>
      </w:r>
      <w:r>
        <w:rPr/>
        <w:t>keterangan</w:t>
      </w:r>
      <w:r>
        <w:rPr>
          <w:spacing w:val="-10"/>
        </w:rPr>
        <w:t> </w:t>
      </w:r>
      <w:r>
        <w:rPr/>
        <w:t>ini</w:t>
      </w:r>
      <w:r>
        <w:rPr>
          <w:spacing w:val="-11"/>
        </w:rPr>
        <w:t> </w:t>
      </w:r>
      <w:r>
        <w:rPr/>
        <w:t>dibuat</w:t>
      </w:r>
      <w:r>
        <w:rPr>
          <w:spacing w:val="-14"/>
        </w:rPr>
        <w:t> </w:t>
      </w:r>
      <w:r>
        <w:rPr/>
        <w:t>untuk</w:t>
      </w:r>
      <w:r>
        <w:rPr>
          <w:spacing w:val="-13"/>
        </w:rPr>
        <w:t> </w:t>
      </w:r>
      <w:r>
        <w:rPr/>
        <w:t>dapat</w:t>
      </w:r>
      <w:r>
        <w:rPr>
          <w:spacing w:val="-13"/>
        </w:rPr>
        <w:t> </w:t>
      </w:r>
      <w:r>
        <w:rPr/>
        <w:t>digunakan sebagaimana mestinya.</w:t>
      </w:r>
    </w:p>
    <w:p>
      <w:pPr>
        <w:pStyle w:val="BodyText"/>
        <w:spacing w:before="199"/>
        <w:ind w:left="3343"/>
      </w:pPr>
      <w:r>
        <w:rPr/>
        <w:t>Mengetahui,</w:t>
      </w:r>
    </w:p>
    <w:p>
      <w:pPr>
        <w:pStyle w:val="BodyText"/>
        <w:spacing w:before="78"/>
        <w:ind w:left="3343"/>
      </w:pPr>
      <w:r>
        <w:rPr/>
        <w:drawing>
          <wp:anchor distT="0" distB="0" distL="0" distR="0" allowOverlap="1" layoutInCell="1" locked="0" behindDoc="1" simplePos="0" relativeHeight="487549952">
            <wp:simplePos x="0" y="0"/>
            <wp:positionH relativeFrom="page">
              <wp:posOffset>2784475</wp:posOffset>
            </wp:positionH>
            <wp:positionV relativeFrom="paragraph">
              <wp:posOffset>31242</wp:posOffset>
            </wp:positionV>
            <wp:extent cx="1446802" cy="1012492"/>
            <wp:effectExtent l="0" t="0" r="0" b="0"/>
            <wp:wrapNone/>
            <wp:docPr id="1" name="image2.jpeg" descr="D:\IKIP WIDYA DHARMA\FILE PRODI PE IKIP WIDYA DARMA\ikip wd\AKREDITASI\PE\ttd\scan ttd hendi 1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6802" cy="1012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Tim Turnitin Prodi Pendidikan Ekonomi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9"/>
        <w:rPr>
          <w:sz w:val="34"/>
        </w:rPr>
      </w:pPr>
    </w:p>
    <w:p>
      <w:pPr>
        <w:pStyle w:val="BodyText"/>
        <w:spacing w:line="238" w:lineRule="exact"/>
        <w:ind w:left="3343"/>
      </w:pPr>
      <w:r>
        <w:rPr>
          <w:u w:val="single"/>
        </w:rPr>
        <w:t>Eka Hendi Andriansyah, S.Pd., M.Pd.</w:t>
      </w:r>
    </w:p>
    <w:p>
      <w:pPr>
        <w:pStyle w:val="BodyText"/>
        <w:spacing w:line="229" w:lineRule="exact"/>
        <w:ind w:left="3343"/>
        <w:rPr>
          <w:rFonts w:ascii="Times New Roman"/>
        </w:rPr>
      </w:pPr>
      <w:r>
        <w:rPr>
          <w:rFonts w:ascii="Times New Roman"/>
        </w:rPr>
        <w:t>NIP 198604112019031010</w: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4"/>
        <w:rPr>
          <w:rFonts w:ascii="Times New Roman"/>
          <w:sz w:val="17"/>
        </w:rPr>
      </w:pPr>
    </w:p>
    <w:p>
      <w:pPr>
        <w:spacing w:before="92"/>
        <w:ind w:left="117" w:right="0" w:firstLine="0"/>
        <w:jc w:val="left"/>
        <w:rPr>
          <w:rFonts w:ascii="Times New Roman"/>
          <w:i/>
          <w:sz w:val="18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4259579</wp:posOffset>
            </wp:positionH>
            <wp:positionV relativeFrom="paragraph">
              <wp:posOffset>-110917</wp:posOffset>
            </wp:positionV>
            <wp:extent cx="641350" cy="376554"/>
            <wp:effectExtent l="0" t="0" r="0" b="0"/>
            <wp:wrapNone/>
            <wp:docPr id="3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350" cy="376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0">
        <w:r>
          <w:rPr>
            <w:rFonts w:ascii="Times New Roman"/>
            <w:color w:val="006EC0"/>
            <w:sz w:val="18"/>
            <w:u w:val="single" w:color="006EC0"/>
          </w:rPr>
          <w:t>www.unesa.ac.id</w:t>
        </w:r>
        <w:r>
          <w:rPr>
            <w:rFonts w:ascii="Times New Roman"/>
            <w:color w:val="006EC0"/>
            <w:sz w:val="18"/>
          </w:rPr>
          <w:t> </w:t>
        </w:r>
      </w:hyperlink>
      <w:r>
        <w:rPr>
          <w:rFonts w:ascii="Times New Roman"/>
          <w:sz w:val="18"/>
        </w:rPr>
        <w:t>| </w:t>
      </w:r>
      <w:r>
        <w:rPr>
          <w:rFonts w:ascii="Times New Roman"/>
          <w:i/>
          <w:sz w:val="18"/>
        </w:rPr>
        <w:t>Growing with character</w:t>
      </w:r>
    </w:p>
    <w:sectPr>
      <w:type w:val="continuous"/>
      <w:pgSz w:w="8400" w:h="11920"/>
      <w:pgMar w:top="220" w:bottom="280" w:left="1040" w:right="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Palladio Uralic">
    <w:altName w:val="Palladio Uralic"/>
    <w:charset w:val="0"/>
    <w:family w:val="auto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Palladio Uralic" w:hAnsi="Palladio Uralic" w:eastAsia="Palladio Uralic" w:cs="Palladio Uralic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Palladio Uralic" w:hAnsi="Palladio Uralic" w:eastAsia="Palladio Uralic" w:cs="Palladio Uralic"/>
      <w:sz w:val="20"/>
      <w:szCs w:val="2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91"/>
      <w:ind w:left="2167" w:right="2635"/>
      <w:jc w:val="center"/>
    </w:pPr>
    <w:rPr>
      <w:rFonts w:ascii="Times New Roman" w:hAnsi="Times New Roman" w:eastAsia="Times New Roman" w:cs="Times New Roman"/>
      <w:b/>
      <w:bCs/>
      <w:sz w:val="22"/>
      <w:szCs w:val="2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d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ekonomiunesa@unesa.ac.id" TargetMode="External"/><Relationship Id="rId6" Type="http://schemas.openxmlformats.org/officeDocument/2006/relationships/hyperlink" Target="http://www.fe.unesa.ac.id/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hyperlink" Target="http://www.unesa.ac.id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dcterms:created xsi:type="dcterms:W3CDTF">2021-04-08T14:06:37Z</dcterms:created>
  <dcterms:modified xsi:type="dcterms:W3CDTF">2021-04-08T14:06:37Z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2021-04-08T00:00:00Z</vt:filetime>
  </property>
</Properties>
</file>