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E32EC" w14:textId="13394140" w:rsidR="00FD6F76" w:rsidRPr="00FD6F76" w:rsidRDefault="00FD6F76" w:rsidP="00952BA3">
      <w:pPr>
        <w:spacing w:after="0"/>
        <w:jc w:val="center"/>
        <w:rPr>
          <w:rFonts w:ascii="Arial" w:eastAsia="Times New Roman" w:hAnsi="Arial" w:cs="Arial"/>
          <w:b/>
          <w:bCs/>
          <w:color w:val="000000"/>
          <w:sz w:val="28"/>
          <w:szCs w:val="24"/>
          <w:bdr w:val="none" w:sz="0" w:space="0" w:color="auto" w:frame="1"/>
          <w:lang w:val="en-US"/>
        </w:rPr>
      </w:pPr>
      <w:r w:rsidRPr="00FD6F76">
        <w:rPr>
          <w:rFonts w:ascii="Arial" w:eastAsia="Times New Roman" w:hAnsi="Arial" w:cs="Arial"/>
          <w:b/>
          <w:bCs/>
          <w:color w:val="000000"/>
          <w:sz w:val="28"/>
          <w:szCs w:val="24"/>
          <w:bdr w:val="none" w:sz="0" w:space="0" w:color="auto" w:frame="1"/>
          <w:lang w:val="en-US"/>
        </w:rPr>
        <w:t>ANALISIS FENOLOGI TANAMAN DAN FASE PERTUMBUHAN SORGUM (</w:t>
      </w:r>
      <w:r w:rsidRPr="00FD6F76">
        <w:rPr>
          <w:rFonts w:ascii="Arial" w:eastAsia="Times New Roman" w:hAnsi="Arial" w:cs="Arial"/>
          <w:b/>
          <w:bCs/>
          <w:i/>
          <w:color w:val="000000"/>
          <w:sz w:val="28"/>
          <w:szCs w:val="24"/>
          <w:bdr w:val="none" w:sz="0" w:space="0" w:color="auto" w:frame="1"/>
          <w:lang w:val="en-US"/>
        </w:rPr>
        <w:t xml:space="preserve">Sorghum Bicolor L. Moench) </w:t>
      </w:r>
      <w:r w:rsidRPr="00FD6F76">
        <w:rPr>
          <w:rFonts w:ascii="Arial" w:eastAsia="Times New Roman" w:hAnsi="Arial" w:cs="Arial"/>
          <w:b/>
          <w:bCs/>
          <w:color w:val="000000"/>
          <w:sz w:val="28"/>
          <w:szCs w:val="24"/>
          <w:bdr w:val="none" w:sz="0" w:space="0" w:color="auto" w:frame="1"/>
          <w:lang w:val="en-US"/>
        </w:rPr>
        <w:t>LOKAL SUMBA TIMUR</w:t>
      </w:r>
    </w:p>
    <w:p w14:paraId="0CB494D0" w14:textId="56BEBF04" w:rsidR="00E45447" w:rsidRPr="00B55A4F" w:rsidRDefault="00A87B03">
      <w:pPr>
        <w:spacing w:after="0" w:line="240" w:lineRule="auto"/>
        <w:jc w:val="center"/>
        <w:rPr>
          <w:rFonts w:ascii="Arial" w:eastAsia="Book Antiqua" w:hAnsi="Arial" w:cs="Arial"/>
          <w:b/>
          <w:sz w:val="24"/>
          <w:szCs w:val="24"/>
        </w:rPr>
      </w:pPr>
      <w:r w:rsidRPr="00B55A4F">
        <w:rPr>
          <w:rFonts w:ascii="Arial" w:eastAsia="Book Antiqua" w:hAnsi="Arial" w:cs="Arial"/>
          <w:b/>
          <w:sz w:val="24"/>
          <w:szCs w:val="24"/>
          <w:vertAlign w:val="superscript"/>
        </w:rPr>
        <w:t>1</w:t>
      </w:r>
      <w:r w:rsidR="00FD6F76">
        <w:rPr>
          <w:rFonts w:ascii="Arial" w:eastAsia="Book Antiqua" w:hAnsi="Arial" w:cs="Arial"/>
          <w:b/>
          <w:sz w:val="24"/>
          <w:szCs w:val="24"/>
          <w:lang w:val="en-US"/>
        </w:rPr>
        <w:t>Theresia</w:t>
      </w:r>
      <w:r w:rsidR="00805C72">
        <w:rPr>
          <w:rFonts w:ascii="Arial" w:eastAsia="Book Antiqua" w:hAnsi="Arial" w:cs="Arial"/>
          <w:b/>
          <w:sz w:val="24"/>
          <w:szCs w:val="24"/>
          <w:lang w:val="en-US"/>
        </w:rPr>
        <w:t xml:space="preserve"> Jeni</w:t>
      </w:r>
      <w:r w:rsidRPr="00B55A4F">
        <w:rPr>
          <w:rFonts w:ascii="Arial" w:eastAsia="Book Antiqua" w:hAnsi="Arial" w:cs="Arial"/>
          <w:b/>
          <w:sz w:val="24"/>
          <w:szCs w:val="24"/>
        </w:rPr>
        <w:t xml:space="preserve">, </w:t>
      </w:r>
      <w:r w:rsidRPr="00B55A4F">
        <w:rPr>
          <w:rFonts w:ascii="Arial" w:eastAsia="Book Antiqua" w:hAnsi="Arial" w:cs="Arial"/>
          <w:b/>
          <w:sz w:val="24"/>
          <w:szCs w:val="24"/>
          <w:vertAlign w:val="superscript"/>
        </w:rPr>
        <w:t>2</w:t>
      </w:r>
      <w:r w:rsidR="00A32C35">
        <w:rPr>
          <w:rFonts w:ascii="Arial" w:eastAsia="Book Antiqua" w:hAnsi="Arial" w:cs="Arial"/>
          <w:b/>
          <w:sz w:val="24"/>
          <w:szCs w:val="24"/>
          <w:lang w:val="en-US"/>
        </w:rPr>
        <w:t xml:space="preserve">Theresa </w:t>
      </w:r>
      <w:proofErr w:type="spellStart"/>
      <w:r w:rsidR="00A32C35">
        <w:rPr>
          <w:rFonts w:ascii="Arial" w:eastAsia="Book Antiqua" w:hAnsi="Arial" w:cs="Arial"/>
          <w:b/>
          <w:sz w:val="24"/>
          <w:szCs w:val="24"/>
          <w:lang w:val="en-US"/>
        </w:rPr>
        <w:t>Dwi</w:t>
      </w:r>
      <w:proofErr w:type="spellEnd"/>
      <w:r w:rsidR="00A32C35">
        <w:rPr>
          <w:rFonts w:ascii="Arial" w:eastAsia="Book Antiqua" w:hAnsi="Arial" w:cs="Arial"/>
          <w:b/>
          <w:sz w:val="24"/>
          <w:szCs w:val="24"/>
          <w:lang w:val="en-US"/>
        </w:rPr>
        <w:t xml:space="preserve"> Kurnia</w:t>
      </w:r>
    </w:p>
    <w:p w14:paraId="06BD9F85" w14:textId="7F600DD3" w:rsidR="00E45447" w:rsidRPr="00B55A4F" w:rsidRDefault="00FC2C13">
      <w:pPr>
        <w:spacing w:after="0" w:line="240" w:lineRule="auto"/>
        <w:jc w:val="center"/>
        <w:rPr>
          <w:rFonts w:ascii="Arial" w:eastAsia="Book Antiqua" w:hAnsi="Arial" w:cs="Arial"/>
          <w:b/>
          <w:sz w:val="16"/>
          <w:szCs w:val="16"/>
        </w:rPr>
      </w:pPr>
      <w:r w:rsidRPr="00FC2C13">
        <w:rPr>
          <w:rFonts w:ascii="Arial" w:eastAsia="Book Antiqua" w:hAnsi="Arial" w:cs="Arial"/>
          <w:color w:val="000000"/>
          <w:sz w:val="20"/>
          <w:szCs w:val="20"/>
          <w:vertAlign w:val="superscript"/>
          <w:lang w:val="en-US"/>
        </w:rPr>
        <w:t>1,2</w:t>
      </w:r>
      <w:r>
        <w:rPr>
          <w:rFonts w:ascii="Arial" w:eastAsia="Book Antiqua" w:hAnsi="Arial" w:cs="Arial"/>
          <w:color w:val="000000"/>
          <w:sz w:val="20"/>
          <w:szCs w:val="20"/>
          <w:lang w:val="en-US"/>
        </w:rPr>
        <w:t>P</w:t>
      </w:r>
      <w:r w:rsidR="00051A99">
        <w:rPr>
          <w:rFonts w:ascii="Arial" w:eastAsia="Book Antiqua" w:hAnsi="Arial" w:cs="Arial"/>
          <w:color w:val="000000"/>
          <w:sz w:val="20"/>
          <w:szCs w:val="20"/>
          <w:lang w:val="en-US"/>
        </w:rPr>
        <w:t xml:space="preserve">rogram Studi </w:t>
      </w:r>
      <w:proofErr w:type="spellStart"/>
      <w:r w:rsidR="00A32C35">
        <w:rPr>
          <w:rFonts w:ascii="Arial" w:eastAsia="Book Antiqua" w:hAnsi="Arial" w:cs="Arial"/>
          <w:color w:val="000000"/>
          <w:sz w:val="20"/>
          <w:szCs w:val="20"/>
          <w:lang w:val="en-US"/>
        </w:rPr>
        <w:t>Agroteknologi</w:t>
      </w:r>
      <w:proofErr w:type="spellEnd"/>
      <w:r w:rsidR="00A87B03" w:rsidRPr="00B55A4F">
        <w:rPr>
          <w:rFonts w:ascii="Arial" w:eastAsia="Book Antiqua" w:hAnsi="Arial" w:cs="Arial"/>
          <w:color w:val="000000"/>
          <w:sz w:val="20"/>
          <w:szCs w:val="20"/>
        </w:rPr>
        <w:t>, Fa</w:t>
      </w:r>
      <w:proofErr w:type="spellStart"/>
      <w:r w:rsidR="00051A99">
        <w:rPr>
          <w:rFonts w:ascii="Arial" w:eastAsia="Book Antiqua" w:hAnsi="Arial" w:cs="Arial"/>
          <w:color w:val="000000"/>
          <w:sz w:val="20"/>
          <w:szCs w:val="20"/>
          <w:lang w:val="en-US"/>
        </w:rPr>
        <w:t>kultas</w:t>
      </w:r>
      <w:proofErr w:type="spellEnd"/>
      <w:r w:rsidR="00051A99">
        <w:rPr>
          <w:rFonts w:ascii="Arial" w:eastAsia="Book Antiqua" w:hAnsi="Arial" w:cs="Arial"/>
          <w:color w:val="000000"/>
          <w:sz w:val="20"/>
          <w:szCs w:val="20"/>
          <w:lang w:val="en-US"/>
        </w:rPr>
        <w:t xml:space="preserve"> </w:t>
      </w:r>
      <w:proofErr w:type="spellStart"/>
      <w:r w:rsidR="00A32C35">
        <w:rPr>
          <w:rFonts w:ascii="Arial" w:eastAsia="Book Antiqua" w:hAnsi="Arial" w:cs="Arial"/>
          <w:color w:val="000000"/>
          <w:sz w:val="20"/>
          <w:szCs w:val="20"/>
          <w:lang w:val="en-US"/>
        </w:rPr>
        <w:t>Pertanian</w:t>
      </w:r>
      <w:proofErr w:type="spellEnd"/>
      <w:r w:rsidR="00A32C35">
        <w:rPr>
          <w:rFonts w:ascii="Arial" w:eastAsia="Book Antiqua" w:hAnsi="Arial" w:cs="Arial"/>
          <w:color w:val="000000"/>
          <w:sz w:val="20"/>
          <w:szCs w:val="20"/>
          <w:lang w:val="en-US"/>
        </w:rPr>
        <w:t xml:space="preserve"> Dan </w:t>
      </w:r>
      <w:proofErr w:type="spellStart"/>
      <w:r w:rsidR="00A32C35">
        <w:rPr>
          <w:rFonts w:ascii="Arial" w:eastAsia="Book Antiqua" w:hAnsi="Arial" w:cs="Arial"/>
          <w:color w:val="000000"/>
          <w:sz w:val="20"/>
          <w:szCs w:val="20"/>
          <w:lang w:val="en-US"/>
        </w:rPr>
        <w:t>Bisnis</w:t>
      </w:r>
      <w:proofErr w:type="spellEnd"/>
      <w:r w:rsidR="00051A99">
        <w:rPr>
          <w:rFonts w:ascii="Arial" w:eastAsia="Book Antiqua" w:hAnsi="Arial" w:cs="Arial"/>
          <w:color w:val="000000"/>
          <w:sz w:val="20"/>
          <w:szCs w:val="20"/>
          <w:lang w:val="en-US"/>
        </w:rPr>
        <w:t xml:space="preserve">, Universitas </w:t>
      </w:r>
      <w:r w:rsidR="00A32C35">
        <w:rPr>
          <w:rFonts w:ascii="Arial" w:eastAsia="Book Antiqua" w:hAnsi="Arial" w:cs="Arial"/>
          <w:color w:val="000000"/>
          <w:sz w:val="20"/>
          <w:szCs w:val="20"/>
          <w:lang w:val="en-US"/>
        </w:rPr>
        <w:t xml:space="preserve">Kristen Satya </w:t>
      </w:r>
      <w:proofErr w:type="spellStart"/>
      <w:r w:rsidR="00A32C35">
        <w:rPr>
          <w:rFonts w:ascii="Arial" w:eastAsia="Book Antiqua" w:hAnsi="Arial" w:cs="Arial"/>
          <w:color w:val="000000"/>
          <w:sz w:val="20"/>
          <w:szCs w:val="20"/>
          <w:lang w:val="en-US"/>
        </w:rPr>
        <w:t>Wacana</w:t>
      </w:r>
      <w:proofErr w:type="spellEnd"/>
      <w:r w:rsidR="00A32C35">
        <w:rPr>
          <w:rFonts w:ascii="Arial" w:eastAsia="Book Antiqua" w:hAnsi="Arial" w:cs="Arial"/>
          <w:color w:val="000000"/>
          <w:sz w:val="20"/>
          <w:szCs w:val="20"/>
          <w:lang w:val="en-US"/>
        </w:rPr>
        <w:t xml:space="preserve">, </w:t>
      </w:r>
      <w:r w:rsidR="00A87B03" w:rsidRPr="00B55A4F">
        <w:rPr>
          <w:rFonts w:ascii="Arial" w:eastAsia="Book Antiqua" w:hAnsi="Arial" w:cs="Arial"/>
          <w:color w:val="000000"/>
          <w:sz w:val="20"/>
          <w:szCs w:val="20"/>
        </w:rPr>
        <w:t>Indonesia.</w:t>
      </w:r>
    </w:p>
    <w:p w14:paraId="39A080DD" w14:textId="1423E1DE" w:rsidR="00E45447" w:rsidRPr="009F11EA" w:rsidRDefault="00A87B03">
      <w:pPr>
        <w:spacing w:after="0" w:line="240" w:lineRule="auto"/>
        <w:jc w:val="center"/>
        <w:rPr>
          <w:rFonts w:ascii="Arial" w:eastAsia="Book Antiqua" w:hAnsi="Arial" w:cs="Arial"/>
          <w:i/>
          <w:color w:val="000000"/>
          <w:sz w:val="20"/>
          <w:szCs w:val="20"/>
        </w:rPr>
      </w:pPr>
      <w:r w:rsidRPr="009F11EA">
        <w:rPr>
          <w:rFonts w:ascii="Arial" w:eastAsia="Book Antiqua" w:hAnsi="Arial" w:cs="Arial"/>
          <w:i/>
          <w:color w:val="000000"/>
          <w:sz w:val="20"/>
          <w:szCs w:val="20"/>
        </w:rPr>
        <w:t xml:space="preserve">*Corresponding Author e-mail: </w:t>
      </w:r>
      <w:hyperlink r:id="rId9" w:history="1">
        <w:r w:rsidR="00A32C35" w:rsidRPr="00170C94">
          <w:rPr>
            <w:rStyle w:val="Hyperlink"/>
            <w:rFonts w:ascii="Arial" w:eastAsia="Book Antiqua" w:hAnsi="Arial" w:cs="Arial"/>
            <w:i/>
            <w:sz w:val="20"/>
            <w:szCs w:val="20"/>
            <w:lang w:val="en-US"/>
          </w:rPr>
          <w:t>512019060@student.uksw.edu</w:t>
        </w:r>
      </w:hyperlink>
    </w:p>
    <w:p w14:paraId="0C77E586" w14:textId="5B2FC289" w:rsidR="00E45447" w:rsidRPr="00116953" w:rsidRDefault="00A87B03">
      <w:pPr>
        <w:jc w:val="center"/>
        <w:rPr>
          <w:rFonts w:ascii="Arial" w:eastAsia="Book Antiqua" w:hAnsi="Arial" w:cs="Arial"/>
          <w:sz w:val="18"/>
          <w:szCs w:val="18"/>
          <w:lang w:val="en-US"/>
        </w:rPr>
      </w:pPr>
      <w:r w:rsidRPr="00116953">
        <w:rPr>
          <w:rFonts w:ascii="Arial" w:eastAsia="Book Antiqua" w:hAnsi="Arial" w:cs="Arial"/>
          <w:i/>
          <w:sz w:val="18"/>
          <w:szCs w:val="18"/>
        </w:rPr>
        <w:t>Received: Month Year; Revised: Month Year; Published: Month Year</w:t>
      </w:r>
      <w:r w:rsidR="00051A99" w:rsidRPr="00116953">
        <w:rPr>
          <w:rFonts w:ascii="Arial" w:eastAsia="Book Antiqua" w:hAnsi="Arial" w:cs="Arial"/>
          <w:i/>
          <w:sz w:val="18"/>
          <w:szCs w:val="18"/>
          <w:lang w:val="en-US"/>
        </w:rPr>
        <w:t xml:space="preserve"> </w:t>
      </w:r>
      <w:r w:rsidR="00051A99" w:rsidRPr="00116953">
        <w:rPr>
          <w:rFonts w:ascii="Arial" w:eastAsia="Book Antiqua" w:hAnsi="Arial" w:cs="Arial"/>
          <w:b/>
          <w:i/>
          <w:color w:val="000000"/>
          <w:sz w:val="18"/>
          <w:szCs w:val="18"/>
        </w:rPr>
        <w:t>(</w:t>
      </w:r>
      <w:r w:rsidR="00051A99" w:rsidRPr="00116953">
        <w:rPr>
          <w:rFonts w:ascii="Arial" w:eastAsia="Book Antiqua" w:hAnsi="Arial" w:cs="Arial"/>
          <w:b/>
          <w:i/>
          <w:color w:val="000000"/>
          <w:sz w:val="18"/>
          <w:szCs w:val="18"/>
          <w:lang w:val="en-US"/>
        </w:rPr>
        <w:t>9</w:t>
      </w:r>
      <w:r w:rsidR="00051A99" w:rsidRPr="00116953">
        <w:rPr>
          <w:rFonts w:ascii="Arial" w:eastAsia="Book Antiqua" w:hAnsi="Arial" w:cs="Arial"/>
          <w:b/>
          <w:i/>
          <w:color w:val="000000"/>
          <w:sz w:val="18"/>
          <w:szCs w:val="18"/>
        </w:rPr>
        <w:t>pt normal italic)</w:t>
      </w:r>
    </w:p>
    <w:p w14:paraId="6EACF4A8" w14:textId="15DF4AB2" w:rsidR="00A40F92" w:rsidRPr="00B55A4F" w:rsidRDefault="00A40F92" w:rsidP="00FC22CF">
      <w:pPr>
        <w:spacing w:after="0" w:line="240" w:lineRule="auto"/>
        <w:jc w:val="both"/>
        <w:rPr>
          <w:rFonts w:ascii="Arial" w:eastAsia="Times New Roman" w:hAnsi="Arial" w:cs="Arial"/>
          <w:color w:val="000000"/>
          <w:sz w:val="18"/>
          <w:szCs w:val="18"/>
          <w:lang w:val="en-US"/>
        </w:rPr>
      </w:pPr>
      <w:proofErr w:type="spellStart"/>
      <w:r w:rsidRPr="00B55A4F">
        <w:rPr>
          <w:rFonts w:ascii="Arial" w:eastAsia="Times New Roman" w:hAnsi="Arial" w:cs="Arial"/>
          <w:b/>
          <w:color w:val="000000"/>
          <w:sz w:val="18"/>
          <w:szCs w:val="18"/>
          <w:lang w:val="en-GB"/>
        </w:rPr>
        <w:t>Abstrak</w:t>
      </w:r>
      <w:proofErr w:type="spellEnd"/>
      <w:r w:rsidRPr="00B55A4F">
        <w:rPr>
          <w:rFonts w:ascii="Arial" w:eastAsia="Times New Roman" w:hAnsi="Arial" w:cs="Arial"/>
          <w:color w:val="000000"/>
          <w:sz w:val="18"/>
          <w:szCs w:val="18"/>
          <w:lang w:val="en-GB"/>
        </w:rPr>
        <w:t xml:space="preserve">: </w:t>
      </w:r>
      <w:proofErr w:type="spellStart"/>
      <w:r w:rsidR="00A91B89" w:rsidRPr="00FC22CF">
        <w:rPr>
          <w:rFonts w:ascii="Times New Roman" w:eastAsia="Times New Roman" w:hAnsi="Times New Roman" w:cs="Times New Roman"/>
          <w:i/>
          <w:iCs/>
          <w:color w:val="000000"/>
          <w:sz w:val="20"/>
          <w:szCs w:val="20"/>
          <w:lang w:val="en-US"/>
        </w:rPr>
        <w:t>Penelitian</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ini</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bertujuan</w:t>
      </w:r>
      <w:proofErr w:type="spellEnd"/>
      <w:r w:rsidR="00A91B89" w:rsidRPr="00FC22CF">
        <w:rPr>
          <w:rFonts w:ascii="Times New Roman" w:eastAsia="Times New Roman" w:hAnsi="Times New Roman" w:cs="Times New Roman"/>
          <w:i/>
          <w:iCs/>
          <w:color w:val="000000"/>
          <w:sz w:val="20"/>
          <w:szCs w:val="20"/>
          <w:lang w:val="en-US"/>
        </w:rPr>
        <w:t xml:space="preserve"> agar </w:t>
      </w:r>
      <w:proofErr w:type="spellStart"/>
      <w:r w:rsidR="00A91B89" w:rsidRPr="00FC22CF">
        <w:rPr>
          <w:rFonts w:ascii="Times New Roman" w:eastAsia="Times New Roman" w:hAnsi="Times New Roman" w:cs="Times New Roman"/>
          <w:i/>
          <w:iCs/>
          <w:color w:val="000000"/>
          <w:sz w:val="20"/>
          <w:szCs w:val="20"/>
          <w:lang w:val="en-US"/>
        </w:rPr>
        <w:t>bisa</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mendapatkan</w:t>
      </w:r>
      <w:proofErr w:type="spellEnd"/>
      <w:r w:rsidR="00A91B89" w:rsidRPr="00FC22CF">
        <w:rPr>
          <w:rFonts w:ascii="Times New Roman" w:eastAsia="Times New Roman" w:hAnsi="Times New Roman" w:cs="Times New Roman"/>
          <w:i/>
          <w:iCs/>
          <w:color w:val="000000"/>
          <w:sz w:val="20"/>
          <w:szCs w:val="20"/>
          <w:lang w:val="en-US"/>
        </w:rPr>
        <w:t xml:space="preserve"> data </w:t>
      </w:r>
      <w:proofErr w:type="spellStart"/>
      <w:r w:rsidR="00A91B89" w:rsidRPr="00FC22CF">
        <w:rPr>
          <w:rFonts w:ascii="Times New Roman" w:eastAsia="Times New Roman" w:hAnsi="Times New Roman" w:cs="Times New Roman"/>
          <w:i/>
          <w:iCs/>
          <w:color w:val="000000"/>
          <w:sz w:val="20"/>
          <w:szCs w:val="20"/>
          <w:lang w:val="en-US"/>
        </w:rPr>
        <w:t>fenologi</w:t>
      </w:r>
      <w:proofErr w:type="spellEnd"/>
      <w:r w:rsidR="00A91B89" w:rsidRPr="00FC22CF">
        <w:rPr>
          <w:rFonts w:ascii="Times New Roman" w:eastAsia="Times New Roman" w:hAnsi="Times New Roman" w:cs="Times New Roman"/>
          <w:i/>
          <w:iCs/>
          <w:color w:val="000000"/>
          <w:sz w:val="20"/>
          <w:szCs w:val="20"/>
          <w:lang w:val="en-US"/>
        </w:rPr>
        <w:t xml:space="preserve"> dan </w:t>
      </w:r>
      <w:proofErr w:type="spellStart"/>
      <w:r w:rsidR="00A91B89" w:rsidRPr="00FC22CF">
        <w:rPr>
          <w:rFonts w:ascii="Times New Roman" w:eastAsia="Times New Roman" w:hAnsi="Times New Roman" w:cs="Times New Roman"/>
          <w:i/>
          <w:iCs/>
          <w:color w:val="000000"/>
          <w:sz w:val="20"/>
          <w:szCs w:val="20"/>
          <w:lang w:val="en-US"/>
        </w:rPr>
        <w:t>fase</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pertumbuhan</w:t>
      </w:r>
      <w:proofErr w:type="spellEnd"/>
      <w:r w:rsidR="00A91B89" w:rsidRPr="00FC22CF">
        <w:rPr>
          <w:rFonts w:ascii="Times New Roman" w:eastAsia="Times New Roman" w:hAnsi="Times New Roman" w:cs="Times New Roman"/>
          <w:i/>
          <w:iCs/>
          <w:color w:val="000000"/>
          <w:sz w:val="20"/>
          <w:szCs w:val="20"/>
          <w:lang w:val="en-US"/>
        </w:rPr>
        <w:t xml:space="preserve"> pada </w:t>
      </w:r>
      <w:proofErr w:type="spellStart"/>
      <w:r w:rsidR="00A91B89" w:rsidRPr="00FC22CF">
        <w:rPr>
          <w:rFonts w:ascii="Times New Roman" w:eastAsia="Times New Roman" w:hAnsi="Times New Roman" w:cs="Times New Roman"/>
          <w:i/>
          <w:iCs/>
          <w:color w:val="000000"/>
          <w:sz w:val="20"/>
          <w:szCs w:val="20"/>
          <w:lang w:val="en-US"/>
        </w:rPr>
        <w:t>sorgum</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genotipe</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watar</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hammu</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miting</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tadda</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dengan</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menggunakan</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metode</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deskriptif</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kualitatif</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D46D6F" w:rsidRPr="00FC22CF">
        <w:rPr>
          <w:rFonts w:ascii="Times New Roman" w:eastAsia="Times New Roman" w:hAnsi="Times New Roman" w:cs="Times New Roman"/>
          <w:i/>
          <w:iCs/>
          <w:color w:val="000000"/>
          <w:sz w:val="20"/>
          <w:szCs w:val="20"/>
          <w:lang w:val="en-US"/>
        </w:rPr>
        <w:t>dengan</w:t>
      </w:r>
      <w:proofErr w:type="spellEnd"/>
      <w:r w:rsidR="00D46D6F" w:rsidRPr="00FC22CF">
        <w:rPr>
          <w:rFonts w:ascii="Times New Roman" w:eastAsia="Times New Roman" w:hAnsi="Times New Roman" w:cs="Times New Roman"/>
          <w:i/>
          <w:iCs/>
          <w:color w:val="000000"/>
          <w:sz w:val="20"/>
          <w:szCs w:val="20"/>
          <w:lang w:val="en-US"/>
        </w:rPr>
        <w:t xml:space="preserve"> parameter </w:t>
      </w:r>
      <w:proofErr w:type="spellStart"/>
      <w:r w:rsidR="00D46D6F" w:rsidRPr="00FC22CF">
        <w:rPr>
          <w:rFonts w:ascii="Times New Roman" w:eastAsia="Times New Roman" w:hAnsi="Times New Roman" w:cs="Times New Roman"/>
          <w:i/>
          <w:iCs/>
          <w:color w:val="000000"/>
          <w:sz w:val="20"/>
          <w:szCs w:val="20"/>
          <w:lang w:val="en-US"/>
        </w:rPr>
        <w:t>pengamatan</w:t>
      </w:r>
      <w:proofErr w:type="spellEnd"/>
      <w:r w:rsidR="00D46D6F" w:rsidRPr="00FC22CF">
        <w:rPr>
          <w:rFonts w:ascii="Times New Roman" w:eastAsia="Times New Roman" w:hAnsi="Times New Roman" w:cs="Times New Roman"/>
          <w:i/>
          <w:iCs/>
          <w:color w:val="000000"/>
          <w:sz w:val="20"/>
          <w:szCs w:val="20"/>
          <w:lang w:val="en-US"/>
        </w:rPr>
        <w:t xml:space="preserve"> pada </w:t>
      </w:r>
      <w:proofErr w:type="spellStart"/>
      <w:r w:rsidR="00D46D6F" w:rsidRPr="00FC22CF">
        <w:rPr>
          <w:rFonts w:ascii="Times New Roman" w:eastAsia="Times New Roman" w:hAnsi="Times New Roman" w:cs="Times New Roman"/>
          <w:i/>
          <w:iCs/>
          <w:color w:val="000000"/>
          <w:sz w:val="20"/>
          <w:szCs w:val="20"/>
          <w:lang w:val="en-US"/>
        </w:rPr>
        <w:t>biji</w:t>
      </w:r>
      <w:proofErr w:type="spellEnd"/>
      <w:r w:rsidR="00D46D6F" w:rsidRPr="00FC22CF">
        <w:rPr>
          <w:rFonts w:ascii="Times New Roman" w:eastAsia="Times New Roman" w:hAnsi="Times New Roman" w:cs="Times New Roman"/>
          <w:i/>
          <w:iCs/>
          <w:color w:val="000000"/>
          <w:sz w:val="20"/>
          <w:szCs w:val="20"/>
          <w:lang w:val="en-US"/>
        </w:rPr>
        <w:t xml:space="preserve">, </w:t>
      </w:r>
      <w:proofErr w:type="spellStart"/>
      <w:r w:rsidR="00D46D6F" w:rsidRPr="00FC22CF">
        <w:rPr>
          <w:rFonts w:ascii="Times New Roman" w:eastAsia="Times New Roman" w:hAnsi="Times New Roman" w:cs="Times New Roman"/>
          <w:i/>
          <w:iCs/>
          <w:color w:val="000000"/>
          <w:sz w:val="20"/>
          <w:szCs w:val="20"/>
          <w:lang w:val="en-US"/>
        </w:rPr>
        <w:t>daun</w:t>
      </w:r>
      <w:proofErr w:type="spellEnd"/>
      <w:r w:rsidR="00D46D6F" w:rsidRPr="00FC22CF">
        <w:rPr>
          <w:rFonts w:ascii="Times New Roman" w:eastAsia="Times New Roman" w:hAnsi="Times New Roman" w:cs="Times New Roman"/>
          <w:i/>
          <w:iCs/>
          <w:color w:val="000000"/>
          <w:sz w:val="20"/>
          <w:szCs w:val="20"/>
          <w:lang w:val="en-US"/>
        </w:rPr>
        <w:t xml:space="preserve">, </w:t>
      </w:r>
      <w:proofErr w:type="spellStart"/>
      <w:r w:rsidR="00D46D6F" w:rsidRPr="00FC22CF">
        <w:rPr>
          <w:rFonts w:ascii="Times New Roman" w:eastAsia="Times New Roman" w:hAnsi="Times New Roman" w:cs="Times New Roman"/>
          <w:i/>
          <w:iCs/>
          <w:color w:val="000000"/>
          <w:sz w:val="20"/>
          <w:szCs w:val="20"/>
          <w:lang w:val="en-US"/>
        </w:rPr>
        <w:t>batang</w:t>
      </w:r>
      <w:proofErr w:type="spellEnd"/>
      <w:r w:rsidR="00D46D6F" w:rsidRPr="00FC22CF">
        <w:rPr>
          <w:rFonts w:ascii="Times New Roman" w:eastAsia="Times New Roman" w:hAnsi="Times New Roman" w:cs="Times New Roman"/>
          <w:i/>
          <w:iCs/>
          <w:color w:val="000000"/>
          <w:sz w:val="20"/>
          <w:szCs w:val="20"/>
          <w:lang w:val="en-US"/>
        </w:rPr>
        <w:t xml:space="preserve"> dan </w:t>
      </w:r>
      <w:proofErr w:type="spellStart"/>
      <w:r w:rsidR="00D46D6F" w:rsidRPr="00FC22CF">
        <w:rPr>
          <w:rFonts w:ascii="Times New Roman" w:eastAsia="Times New Roman" w:hAnsi="Times New Roman" w:cs="Times New Roman"/>
          <w:i/>
          <w:iCs/>
          <w:color w:val="000000"/>
          <w:sz w:val="20"/>
          <w:szCs w:val="20"/>
          <w:lang w:val="en-US"/>
        </w:rPr>
        <w:t>perakaran</w:t>
      </w:r>
      <w:proofErr w:type="spellEnd"/>
      <w:r w:rsidR="00D46D6F"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hasil</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penelitian</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menunjukan</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bahwa</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genotipe</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ini</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dalam</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penelitian</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siklus</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dengan</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fase</w:t>
      </w:r>
      <w:proofErr w:type="spellEnd"/>
      <w:r w:rsidR="00A91B89" w:rsidRPr="00FC22CF">
        <w:rPr>
          <w:rFonts w:ascii="Times New Roman" w:eastAsia="Times New Roman" w:hAnsi="Times New Roman" w:cs="Times New Roman"/>
          <w:i/>
          <w:iCs/>
          <w:color w:val="000000"/>
          <w:sz w:val="20"/>
          <w:szCs w:val="20"/>
          <w:lang w:val="en-US"/>
        </w:rPr>
        <w:t xml:space="preserve"> 0-6. </w:t>
      </w:r>
      <w:proofErr w:type="spellStart"/>
      <w:r w:rsidR="00A91B89" w:rsidRPr="00FC22CF">
        <w:rPr>
          <w:rFonts w:ascii="Times New Roman" w:eastAsia="Times New Roman" w:hAnsi="Times New Roman" w:cs="Times New Roman"/>
          <w:i/>
          <w:iCs/>
          <w:color w:val="000000"/>
          <w:sz w:val="20"/>
          <w:szCs w:val="20"/>
          <w:lang w:val="en-US"/>
        </w:rPr>
        <w:t>Perkecambahan</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biji</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terjadi</w:t>
      </w:r>
      <w:proofErr w:type="spellEnd"/>
      <w:r w:rsidR="00A91B89" w:rsidRPr="00FC22CF">
        <w:rPr>
          <w:rFonts w:ascii="Times New Roman" w:eastAsia="Times New Roman" w:hAnsi="Times New Roman" w:cs="Times New Roman"/>
          <w:i/>
          <w:iCs/>
          <w:color w:val="000000"/>
          <w:sz w:val="20"/>
          <w:szCs w:val="20"/>
          <w:lang w:val="en-US"/>
        </w:rPr>
        <w:t xml:space="preserve"> pada 4 </w:t>
      </w:r>
      <w:proofErr w:type="spellStart"/>
      <w:r w:rsidR="00A91B89" w:rsidRPr="00FC22CF">
        <w:rPr>
          <w:rFonts w:ascii="Times New Roman" w:eastAsia="Times New Roman" w:hAnsi="Times New Roman" w:cs="Times New Roman"/>
          <w:i/>
          <w:iCs/>
          <w:color w:val="000000"/>
          <w:sz w:val="20"/>
          <w:szCs w:val="20"/>
          <w:lang w:val="en-US"/>
        </w:rPr>
        <w:t>hari</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setelah</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tanam</w:t>
      </w:r>
      <w:proofErr w:type="spellEnd"/>
      <w:r w:rsidR="00A91B89" w:rsidRPr="00FC22CF">
        <w:rPr>
          <w:rFonts w:ascii="Times New Roman" w:eastAsia="Times New Roman" w:hAnsi="Times New Roman" w:cs="Times New Roman"/>
          <w:i/>
          <w:iCs/>
          <w:color w:val="000000"/>
          <w:sz w:val="20"/>
          <w:szCs w:val="20"/>
          <w:lang w:val="en-US"/>
        </w:rPr>
        <w:t xml:space="preserve"> (HST).  Fase </w:t>
      </w:r>
      <w:proofErr w:type="spellStart"/>
      <w:r w:rsidR="00A91B89" w:rsidRPr="00FC22CF">
        <w:rPr>
          <w:rFonts w:ascii="Times New Roman" w:eastAsia="Times New Roman" w:hAnsi="Times New Roman" w:cs="Times New Roman"/>
          <w:i/>
          <w:iCs/>
          <w:color w:val="000000"/>
          <w:sz w:val="20"/>
          <w:szCs w:val="20"/>
          <w:lang w:val="en-US"/>
        </w:rPr>
        <w:t>pertumbuhan</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daun</w:t>
      </w:r>
      <w:proofErr w:type="spellEnd"/>
      <w:r w:rsidR="00A91B89" w:rsidRPr="00FC22CF">
        <w:rPr>
          <w:rFonts w:ascii="Times New Roman" w:eastAsia="Times New Roman" w:hAnsi="Times New Roman" w:cs="Times New Roman"/>
          <w:i/>
          <w:iCs/>
          <w:color w:val="000000"/>
          <w:sz w:val="20"/>
          <w:szCs w:val="20"/>
          <w:lang w:val="en-US"/>
        </w:rPr>
        <w:t xml:space="preserve"> 30-32 </w:t>
      </w:r>
      <w:proofErr w:type="spellStart"/>
      <w:r w:rsidR="00A91B89" w:rsidRPr="00FC22CF">
        <w:rPr>
          <w:rFonts w:ascii="Times New Roman" w:eastAsia="Times New Roman" w:hAnsi="Times New Roman" w:cs="Times New Roman"/>
          <w:i/>
          <w:iCs/>
          <w:color w:val="000000"/>
          <w:sz w:val="20"/>
          <w:szCs w:val="20"/>
          <w:lang w:val="en-US"/>
        </w:rPr>
        <w:t>hari</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setela</w:t>
      </w:r>
      <w:r w:rsidR="00D46D6F" w:rsidRPr="00FC22CF">
        <w:rPr>
          <w:rFonts w:ascii="Times New Roman" w:eastAsia="Times New Roman" w:hAnsi="Times New Roman" w:cs="Times New Roman"/>
          <w:i/>
          <w:iCs/>
          <w:color w:val="000000"/>
          <w:sz w:val="20"/>
          <w:szCs w:val="20"/>
          <w:lang w:val="en-US"/>
        </w:rPr>
        <w:t>h</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berkecambah</w:t>
      </w:r>
      <w:proofErr w:type="spellEnd"/>
      <w:r w:rsidR="00A91B89" w:rsidRPr="00FC22CF">
        <w:rPr>
          <w:rFonts w:ascii="Times New Roman" w:eastAsia="Times New Roman" w:hAnsi="Times New Roman" w:cs="Times New Roman"/>
          <w:i/>
          <w:iCs/>
          <w:color w:val="000000"/>
          <w:sz w:val="20"/>
          <w:szCs w:val="20"/>
          <w:lang w:val="en-US"/>
        </w:rPr>
        <w:t xml:space="preserve">. Dan </w:t>
      </w:r>
      <w:proofErr w:type="spellStart"/>
      <w:r w:rsidR="00A91B89" w:rsidRPr="00FC22CF">
        <w:rPr>
          <w:rFonts w:ascii="Times New Roman" w:eastAsia="Times New Roman" w:hAnsi="Times New Roman" w:cs="Times New Roman"/>
          <w:i/>
          <w:iCs/>
          <w:color w:val="000000"/>
          <w:sz w:val="20"/>
          <w:szCs w:val="20"/>
          <w:lang w:val="en-US"/>
        </w:rPr>
        <w:t>fase</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mulai</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keluarnya</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malai</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bunga</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yaitu</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sekitar</w:t>
      </w:r>
      <w:proofErr w:type="spellEnd"/>
      <w:r w:rsidR="00A91B89" w:rsidRPr="00FC22CF">
        <w:rPr>
          <w:rFonts w:ascii="Times New Roman" w:eastAsia="Times New Roman" w:hAnsi="Times New Roman" w:cs="Times New Roman"/>
          <w:i/>
          <w:iCs/>
          <w:color w:val="000000"/>
          <w:sz w:val="20"/>
          <w:szCs w:val="20"/>
          <w:lang w:val="en-US"/>
        </w:rPr>
        <w:t xml:space="preserve"> 4-74 </w:t>
      </w:r>
      <w:proofErr w:type="spellStart"/>
      <w:r w:rsidR="00A91B89" w:rsidRPr="00FC22CF">
        <w:rPr>
          <w:rFonts w:ascii="Times New Roman" w:eastAsia="Times New Roman" w:hAnsi="Times New Roman" w:cs="Times New Roman"/>
          <w:i/>
          <w:iCs/>
          <w:color w:val="000000"/>
          <w:sz w:val="20"/>
          <w:szCs w:val="20"/>
          <w:lang w:val="en-US"/>
        </w:rPr>
        <w:t>hari</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Genotipe</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ini</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menunjukan</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adaptasi</w:t>
      </w:r>
      <w:proofErr w:type="spellEnd"/>
      <w:r w:rsidR="00A91B89" w:rsidRPr="00FC22CF">
        <w:rPr>
          <w:rFonts w:ascii="Times New Roman" w:eastAsia="Times New Roman" w:hAnsi="Times New Roman" w:cs="Times New Roman"/>
          <w:i/>
          <w:iCs/>
          <w:color w:val="000000"/>
          <w:sz w:val="20"/>
          <w:szCs w:val="20"/>
          <w:lang w:val="en-US"/>
        </w:rPr>
        <w:t xml:space="preserve"> yang </w:t>
      </w:r>
      <w:proofErr w:type="spellStart"/>
      <w:r w:rsidR="00A91B89" w:rsidRPr="00FC22CF">
        <w:rPr>
          <w:rFonts w:ascii="Times New Roman" w:eastAsia="Times New Roman" w:hAnsi="Times New Roman" w:cs="Times New Roman"/>
          <w:i/>
          <w:iCs/>
          <w:color w:val="000000"/>
          <w:sz w:val="20"/>
          <w:szCs w:val="20"/>
          <w:lang w:val="en-US"/>
        </w:rPr>
        <w:t>baik</w:t>
      </w:r>
      <w:proofErr w:type="spellEnd"/>
      <w:r w:rsidR="00A91B89" w:rsidRPr="00FC22CF">
        <w:rPr>
          <w:rFonts w:ascii="Times New Roman" w:eastAsia="Times New Roman" w:hAnsi="Times New Roman" w:cs="Times New Roman"/>
          <w:i/>
          <w:iCs/>
          <w:color w:val="000000"/>
          <w:sz w:val="20"/>
          <w:szCs w:val="20"/>
          <w:lang w:val="en-US"/>
        </w:rPr>
        <w:t xml:space="preserve"> dan </w:t>
      </w:r>
      <w:proofErr w:type="spellStart"/>
      <w:r w:rsidR="00A91B89" w:rsidRPr="00FC22CF">
        <w:rPr>
          <w:rFonts w:ascii="Times New Roman" w:eastAsia="Times New Roman" w:hAnsi="Times New Roman" w:cs="Times New Roman"/>
          <w:i/>
          <w:iCs/>
          <w:color w:val="000000"/>
          <w:sz w:val="20"/>
          <w:szCs w:val="20"/>
          <w:lang w:val="en-US"/>
        </w:rPr>
        <w:t>berpotensi</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jika</w:t>
      </w:r>
      <w:proofErr w:type="spellEnd"/>
      <w:r w:rsidR="00A91B89" w:rsidRPr="00FC22CF">
        <w:rPr>
          <w:rFonts w:ascii="Times New Roman" w:eastAsia="Times New Roman" w:hAnsi="Times New Roman" w:cs="Times New Roman"/>
          <w:i/>
          <w:iCs/>
          <w:color w:val="000000"/>
          <w:sz w:val="20"/>
          <w:szCs w:val="20"/>
          <w:lang w:val="en-US"/>
        </w:rPr>
        <w:t xml:space="preserve"> </w:t>
      </w:r>
      <w:proofErr w:type="spellStart"/>
      <w:r w:rsidR="00A91B89" w:rsidRPr="00FC22CF">
        <w:rPr>
          <w:rFonts w:ascii="Times New Roman" w:eastAsia="Times New Roman" w:hAnsi="Times New Roman" w:cs="Times New Roman"/>
          <w:i/>
          <w:iCs/>
          <w:color w:val="000000"/>
          <w:sz w:val="20"/>
          <w:szCs w:val="20"/>
          <w:lang w:val="en-US"/>
        </w:rPr>
        <w:t>dikembangkan</w:t>
      </w:r>
      <w:proofErr w:type="spellEnd"/>
      <w:r w:rsidR="00A91B89" w:rsidRPr="00FC22CF">
        <w:rPr>
          <w:rFonts w:ascii="Times New Roman" w:eastAsia="Times New Roman" w:hAnsi="Times New Roman" w:cs="Times New Roman"/>
          <w:color w:val="000000"/>
          <w:sz w:val="20"/>
          <w:szCs w:val="20"/>
          <w:lang w:val="en-US"/>
        </w:rPr>
        <w:t>.</w:t>
      </w:r>
    </w:p>
    <w:p w14:paraId="7C32CCF6" w14:textId="199653D5" w:rsidR="00A40F92" w:rsidRPr="00454E67" w:rsidRDefault="00A40F92" w:rsidP="00FC22CF">
      <w:pPr>
        <w:spacing w:line="240" w:lineRule="auto"/>
        <w:jc w:val="both"/>
        <w:rPr>
          <w:rFonts w:ascii="Arial" w:eastAsia="Times New Roman" w:hAnsi="Arial" w:cs="Arial"/>
          <w:b/>
          <w:color w:val="000000"/>
          <w:sz w:val="18"/>
          <w:szCs w:val="18"/>
          <w:lang w:val="en-US"/>
        </w:rPr>
      </w:pPr>
      <w:r w:rsidRPr="00454E67">
        <w:rPr>
          <w:rFonts w:ascii="Arial" w:eastAsia="Times New Roman" w:hAnsi="Arial" w:cs="Arial"/>
          <w:b/>
          <w:color w:val="000000"/>
          <w:sz w:val="18"/>
          <w:szCs w:val="18"/>
          <w:lang w:val="en-US"/>
        </w:rPr>
        <w:t xml:space="preserve">Kata </w:t>
      </w:r>
      <w:proofErr w:type="spellStart"/>
      <w:r w:rsidRPr="00454E67">
        <w:rPr>
          <w:rFonts w:ascii="Arial" w:eastAsia="Times New Roman" w:hAnsi="Arial" w:cs="Arial"/>
          <w:b/>
          <w:color w:val="000000"/>
          <w:sz w:val="18"/>
          <w:szCs w:val="18"/>
          <w:lang w:val="en-US"/>
        </w:rPr>
        <w:t>Kunci</w:t>
      </w:r>
      <w:proofErr w:type="spellEnd"/>
      <w:r w:rsidRPr="00454E67">
        <w:rPr>
          <w:rFonts w:ascii="Arial" w:eastAsia="Times New Roman" w:hAnsi="Arial" w:cs="Arial"/>
          <w:b/>
          <w:color w:val="000000"/>
          <w:sz w:val="18"/>
          <w:szCs w:val="18"/>
          <w:lang w:val="en-US"/>
        </w:rPr>
        <w:t>:</w:t>
      </w:r>
      <w:r w:rsidR="00454E67">
        <w:rPr>
          <w:rFonts w:ascii="Arial" w:eastAsia="Times New Roman" w:hAnsi="Arial" w:cs="Arial"/>
          <w:b/>
          <w:color w:val="000000"/>
          <w:sz w:val="18"/>
          <w:szCs w:val="18"/>
          <w:lang w:val="en-US"/>
        </w:rPr>
        <w:t xml:space="preserve"> </w:t>
      </w:r>
      <w:proofErr w:type="spellStart"/>
      <w:r w:rsidR="00A91B89" w:rsidRPr="00A91B89">
        <w:rPr>
          <w:rFonts w:ascii="Arial" w:eastAsia="Times New Roman" w:hAnsi="Arial" w:cs="Arial"/>
          <w:bCs/>
          <w:i/>
          <w:iCs/>
          <w:color w:val="000000"/>
          <w:sz w:val="18"/>
          <w:szCs w:val="18"/>
          <w:lang w:val="en-US"/>
        </w:rPr>
        <w:t>fenologi</w:t>
      </w:r>
      <w:proofErr w:type="spellEnd"/>
      <w:r w:rsidR="00A91B89" w:rsidRPr="00A91B89">
        <w:rPr>
          <w:rFonts w:ascii="Arial" w:eastAsia="Times New Roman" w:hAnsi="Arial" w:cs="Arial"/>
          <w:bCs/>
          <w:i/>
          <w:iCs/>
          <w:color w:val="000000"/>
          <w:sz w:val="18"/>
          <w:szCs w:val="18"/>
          <w:lang w:val="en-US"/>
        </w:rPr>
        <w:t xml:space="preserve">, </w:t>
      </w:r>
      <w:proofErr w:type="spellStart"/>
      <w:r w:rsidR="00A91B89" w:rsidRPr="00A91B89">
        <w:rPr>
          <w:rFonts w:ascii="Arial" w:eastAsia="Times New Roman" w:hAnsi="Arial" w:cs="Arial"/>
          <w:bCs/>
          <w:i/>
          <w:iCs/>
          <w:color w:val="000000"/>
          <w:sz w:val="18"/>
          <w:szCs w:val="18"/>
          <w:lang w:val="en-US"/>
        </w:rPr>
        <w:t>fase</w:t>
      </w:r>
      <w:proofErr w:type="spellEnd"/>
      <w:r w:rsidR="00A91B89" w:rsidRPr="00A91B89">
        <w:rPr>
          <w:rFonts w:ascii="Arial" w:eastAsia="Times New Roman" w:hAnsi="Arial" w:cs="Arial"/>
          <w:bCs/>
          <w:i/>
          <w:iCs/>
          <w:color w:val="000000"/>
          <w:sz w:val="18"/>
          <w:szCs w:val="18"/>
          <w:lang w:val="en-US"/>
        </w:rPr>
        <w:t xml:space="preserve"> </w:t>
      </w:r>
      <w:proofErr w:type="spellStart"/>
      <w:r w:rsidR="00A91B89" w:rsidRPr="00A91B89">
        <w:rPr>
          <w:rFonts w:ascii="Arial" w:eastAsia="Times New Roman" w:hAnsi="Arial" w:cs="Arial"/>
          <w:bCs/>
          <w:i/>
          <w:iCs/>
          <w:color w:val="000000"/>
          <w:sz w:val="18"/>
          <w:szCs w:val="18"/>
          <w:lang w:val="en-US"/>
        </w:rPr>
        <w:t>pertumbuhan</w:t>
      </w:r>
      <w:proofErr w:type="spellEnd"/>
      <w:r w:rsidR="00A91B89" w:rsidRPr="00A91B89">
        <w:rPr>
          <w:rFonts w:ascii="Arial" w:eastAsia="Times New Roman" w:hAnsi="Arial" w:cs="Arial"/>
          <w:bCs/>
          <w:i/>
          <w:iCs/>
          <w:color w:val="000000"/>
          <w:sz w:val="18"/>
          <w:szCs w:val="18"/>
          <w:lang w:val="en-US"/>
        </w:rPr>
        <w:t xml:space="preserve">, </w:t>
      </w:r>
      <w:proofErr w:type="spellStart"/>
      <w:r w:rsidR="00A91B89" w:rsidRPr="00A91B89">
        <w:rPr>
          <w:rFonts w:ascii="Arial" w:eastAsia="Times New Roman" w:hAnsi="Arial" w:cs="Arial"/>
          <w:bCs/>
          <w:i/>
          <w:iCs/>
          <w:color w:val="000000"/>
          <w:sz w:val="18"/>
          <w:szCs w:val="18"/>
          <w:lang w:val="en-US"/>
        </w:rPr>
        <w:t>sorgum</w:t>
      </w:r>
      <w:proofErr w:type="spellEnd"/>
    </w:p>
    <w:p w14:paraId="588F5AF2" w14:textId="19F6884D" w:rsidR="00A40F92" w:rsidRPr="009C771C"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9C771C">
        <w:rPr>
          <w:rFonts w:ascii="Arial" w:hAnsi="Arial" w:cs="Arial"/>
          <w:b/>
          <w:i/>
          <w:sz w:val="18"/>
          <w:szCs w:val="18"/>
        </w:rPr>
        <w:t>How to Cite</w:t>
      </w:r>
      <w:r w:rsidRPr="009C771C">
        <w:rPr>
          <w:rFonts w:ascii="Arial" w:hAnsi="Arial" w:cs="Arial"/>
          <w:i/>
          <w:sz w:val="18"/>
          <w:szCs w:val="18"/>
        </w:rPr>
        <w:t xml:space="preserve">: </w:t>
      </w:r>
      <w:r w:rsidRPr="009C771C">
        <w:rPr>
          <w:rFonts w:ascii="Arial" w:hAnsi="Arial" w:cs="Arial"/>
          <w:sz w:val="18"/>
          <w:szCs w:val="18"/>
        </w:rPr>
        <w:t xml:space="preserve">First author., Second author., &amp; amp; Third author. (20xx). The title. </w:t>
      </w:r>
      <w:proofErr w:type="spellStart"/>
      <w:r w:rsidR="00454E67" w:rsidRPr="009C771C">
        <w:rPr>
          <w:rFonts w:ascii="Arial" w:eastAsia="Times New Roman" w:hAnsi="Arial" w:cs="Arial"/>
          <w:bCs/>
          <w:i/>
          <w:sz w:val="18"/>
          <w:szCs w:val="18"/>
        </w:rPr>
        <w:t>Bioscientist</w:t>
      </w:r>
      <w:proofErr w:type="spellEnd"/>
      <w:r w:rsidRPr="009C771C">
        <w:rPr>
          <w:rFonts w:ascii="Arial" w:eastAsia="Times New Roman" w:hAnsi="Arial" w:cs="Arial"/>
          <w:bCs/>
          <w:i/>
          <w:sz w:val="18"/>
          <w:szCs w:val="18"/>
        </w:rPr>
        <w:t xml:space="preserve">: </w:t>
      </w:r>
      <w:proofErr w:type="spellStart"/>
      <w:r w:rsidR="00454E67" w:rsidRPr="009C771C">
        <w:rPr>
          <w:rFonts w:ascii="Arial" w:eastAsia="Times New Roman" w:hAnsi="Arial" w:cs="Arial"/>
          <w:bCs/>
          <w:i/>
          <w:sz w:val="18"/>
          <w:szCs w:val="18"/>
        </w:rPr>
        <w:t>Jurnal</w:t>
      </w:r>
      <w:proofErr w:type="spellEnd"/>
      <w:r w:rsidR="00454E67" w:rsidRPr="009C771C">
        <w:rPr>
          <w:rFonts w:ascii="Arial" w:eastAsia="Times New Roman" w:hAnsi="Arial" w:cs="Arial"/>
          <w:bCs/>
          <w:i/>
          <w:sz w:val="18"/>
          <w:szCs w:val="18"/>
        </w:rPr>
        <w:t xml:space="preserve"> </w:t>
      </w:r>
      <w:proofErr w:type="spellStart"/>
      <w:r w:rsidR="00454E67" w:rsidRPr="009C771C">
        <w:rPr>
          <w:rFonts w:ascii="Arial" w:eastAsia="Times New Roman" w:hAnsi="Arial" w:cs="Arial"/>
          <w:bCs/>
          <w:i/>
          <w:sz w:val="18"/>
          <w:szCs w:val="18"/>
        </w:rPr>
        <w:t>Ilmiah</w:t>
      </w:r>
      <w:proofErr w:type="spellEnd"/>
      <w:r w:rsidR="00454E67" w:rsidRPr="009C771C">
        <w:rPr>
          <w:rFonts w:ascii="Arial" w:eastAsia="Times New Roman" w:hAnsi="Arial" w:cs="Arial"/>
          <w:bCs/>
          <w:i/>
          <w:sz w:val="18"/>
          <w:szCs w:val="18"/>
        </w:rPr>
        <w:t xml:space="preserve"> </w:t>
      </w:r>
      <w:proofErr w:type="spellStart"/>
      <w:r w:rsidR="00454E67" w:rsidRPr="009C771C">
        <w:rPr>
          <w:rFonts w:ascii="Arial" w:eastAsia="Times New Roman" w:hAnsi="Arial" w:cs="Arial"/>
          <w:bCs/>
          <w:i/>
          <w:sz w:val="18"/>
          <w:szCs w:val="18"/>
        </w:rPr>
        <w:t>Biologi</w:t>
      </w:r>
      <w:proofErr w:type="spellEnd"/>
      <w:r w:rsidR="00454E67" w:rsidRPr="009C771C">
        <w:rPr>
          <w:rFonts w:ascii="Arial" w:eastAsia="Times New Roman" w:hAnsi="Arial" w:cs="Arial"/>
          <w:bCs/>
          <w:sz w:val="18"/>
          <w:szCs w:val="18"/>
        </w:rPr>
        <w:t>,</w:t>
      </w:r>
      <w:r w:rsidRPr="009C771C">
        <w:rPr>
          <w:rStyle w:val="Emphasis"/>
          <w:rFonts w:ascii="Arial" w:hAnsi="Arial" w:cs="Arial"/>
          <w:sz w:val="18"/>
          <w:szCs w:val="18"/>
        </w:rPr>
        <w:t xml:space="preserve"> vol</w:t>
      </w:r>
      <w:r w:rsidRPr="009C771C">
        <w:rPr>
          <w:rFonts w:ascii="Arial" w:hAnsi="Arial" w:cs="Arial"/>
          <w:sz w:val="18"/>
          <w:szCs w:val="18"/>
        </w:rPr>
        <w:t xml:space="preserve">(no), xx-xx. </w:t>
      </w:r>
      <w:proofErr w:type="spellStart"/>
      <w:r w:rsidRPr="009C771C">
        <w:rPr>
          <w:rFonts w:ascii="Arial" w:hAnsi="Arial" w:cs="Arial"/>
          <w:sz w:val="18"/>
          <w:szCs w:val="18"/>
        </w:rPr>
        <w:t>doi:</w:t>
      </w:r>
      <w:hyperlink r:id="rId10" w:history="1">
        <w:r w:rsidR="009C771C" w:rsidRPr="009C771C">
          <w:rPr>
            <w:rStyle w:val="Hyperlink"/>
            <w:rFonts w:ascii="Arial" w:hAnsi="Arial" w:cs="Arial"/>
            <w:sz w:val="18"/>
            <w:szCs w:val="18"/>
            <w:shd w:val="clear" w:color="auto" w:fill="FFFFFF"/>
          </w:rPr>
          <w:t>https</w:t>
        </w:r>
        <w:proofErr w:type="spellEnd"/>
        <w:r w:rsidR="009C771C" w:rsidRPr="009C771C">
          <w:rPr>
            <w:rStyle w:val="Hyperlink"/>
            <w:rFonts w:ascii="Arial" w:hAnsi="Arial" w:cs="Arial"/>
            <w:sz w:val="18"/>
            <w:szCs w:val="18"/>
            <w:shd w:val="clear" w:color="auto" w:fill="FFFFFF"/>
          </w:rPr>
          <w:t>://doi.org/10.33394/bioscientist.v13i1.xxxxx</w:t>
        </w:r>
      </w:hyperlink>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9C771C" w:rsidRDefault="00A40F92" w:rsidP="00942191">
            <w:pPr>
              <w:jc w:val="both"/>
              <w:rPr>
                <w:rStyle w:val="Hyperlink"/>
                <w:rFonts w:ascii="Arial" w:hAnsi="Arial" w:cs="Arial"/>
                <w:sz w:val="16"/>
                <w:lang w:val="en-US"/>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proofErr w:type="spellStart"/>
            <w:r w:rsidR="009C771C" w:rsidRPr="009C771C">
              <w:rPr>
                <w:rStyle w:val="Hyperlink"/>
                <w:rFonts w:ascii="Arial" w:hAnsi="Arial" w:cs="Arial"/>
                <w:color w:val="127EF8"/>
                <w:sz w:val="16"/>
                <w:szCs w:val="18"/>
                <w:shd w:val="clear" w:color="auto" w:fill="FFFFFF"/>
                <w:lang w:val="en-US"/>
              </w:rPr>
              <w:t>xxxxx</w:t>
            </w:r>
            <w:proofErr w:type="spellEnd"/>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77777777"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w:t>
            </w:r>
            <w:proofErr w:type="spellStart"/>
            <w:r w:rsidRPr="00B55A4F">
              <w:rPr>
                <w:rFonts w:ascii="Arial" w:eastAsia="Times New Roman" w:hAnsi="Arial" w:cs="Arial"/>
                <w:bCs/>
                <w:sz w:val="16"/>
                <w:szCs w:val="16"/>
              </w:rPr>
              <w:t>xxxx</w:t>
            </w:r>
            <w:proofErr w:type="spellEnd"/>
            <w:r w:rsidRPr="00B55A4F">
              <w:rPr>
                <w:rFonts w:ascii="Arial" w:eastAsia="Times New Roman" w:hAnsi="Arial" w:cs="Arial"/>
                <w:bCs/>
                <w:sz w:val="16"/>
                <w:szCs w:val="16"/>
              </w:rPr>
              <w:t>, First Author 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2"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FC22CF" w:rsidRDefault="00A40F92">
      <w:pPr>
        <w:spacing w:before="240" w:after="0" w:line="240" w:lineRule="auto"/>
        <w:rPr>
          <w:rFonts w:ascii="Times New Roman" w:eastAsia="Book Antiqua" w:hAnsi="Times New Roman" w:cs="Times New Roman"/>
          <w:sz w:val="24"/>
          <w:szCs w:val="24"/>
          <w:lang w:val="en-GB"/>
        </w:rPr>
      </w:pPr>
      <w:r w:rsidRPr="00FC22CF">
        <w:rPr>
          <w:rFonts w:ascii="Times New Roman" w:eastAsia="Book Antiqua" w:hAnsi="Times New Roman" w:cs="Times New Roman"/>
          <w:b/>
          <w:sz w:val="24"/>
          <w:szCs w:val="24"/>
          <w:lang w:val="en-GB"/>
        </w:rPr>
        <w:t>PENDAHULUAN</w:t>
      </w:r>
    </w:p>
    <w:p w14:paraId="2E0FBE79" w14:textId="58443AEB" w:rsidR="00481603" w:rsidRPr="00FC22CF" w:rsidRDefault="00481603" w:rsidP="00FC22CF">
      <w:pPr>
        <w:spacing w:after="0" w:line="240" w:lineRule="auto"/>
        <w:ind w:firstLine="567"/>
        <w:jc w:val="both"/>
        <w:rPr>
          <w:rFonts w:ascii="Times New Roman" w:eastAsia="Book Antiqua" w:hAnsi="Times New Roman" w:cs="Times New Roman"/>
          <w:sz w:val="24"/>
          <w:szCs w:val="24"/>
          <w:lang w:val="en-US"/>
        </w:rPr>
      </w:pPr>
      <w:r w:rsidRPr="00FC22CF">
        <w:rPr>
          <w:rFonts w:ascii="Times New Roman" w:eastAsia="Book Antiqua" w:hAnsi="Times New Roman" w:cs="Times New Roman"/>
          <w:sz w:val="24"/>
          <w:szCs w:val="24"/>
          <w:lang w:val="en-US"/>
        </w:rPr>
        <w:t xml:space="preserve">Di zaman </w:t>
      </w:r>
      <w:proofErr w:type="spellStart"/>
      <w:r w:rsidRPr="00FC22CF">
        <w:rPr>
          <w:rFonts w:ascii="Times New Roman" w:eastAsia="Book Antiqua" w:hAnsi="Times New Roman" w:cs="Times New Roman"/>
          <w:sz w:val="24"/>
          <w:szCs w:val="24"/>
          <w:lang w:val="en-US"/>
        </w:rPr>
        <w:t>sekarang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pertanian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di Indonesia </w:t>
      </w:r>
      <w:proofErr w:type="spellStart"/>
      <w:r w:rsidRPr="00FC22CF">
        <w:rPr>
          <w:rFonts w:ascii="Times New Roman" w:eastAsia="Book Antiqua" w:hAnsi="Times New Roman" w:cs="Times New Roman"/>
          <w:sz w:val="24"/>
          <w:szCs w:val="24"/>
          <w:lang w:val="en-US"/>
        </w:rPr>
        <w:t>tidak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begitu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umum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dilakukan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Sebab</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itu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penurunan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produksi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perlu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diperhatikan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Luasan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lahan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panen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antara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tahun</w:t>
      </w:r>
      <w:proofErr w:type="spellEnd"/>
      <w:r w:rsidRPr="00FC22CF">
        <w:rPr>
          <w:rFonts w:ascii="Times New Roman" w:eastAsia="Book Antiqua" w:hAnsi="Times New Roman" w:cs="Times New Roman"/>
          <w:sz w:val="24"/>
          <w:szCs w:val="24"/>
          <w:lang w:val="en-US"/>
        </w:rPr>
        <w:t xml:space="preserve"> 1990 </w:t>
      </w:r>
      <w:proofErr w:type="spellStart"/>
      <w:r w:rsidRPr="00FC22CF">
        <w:rPr>
          <w:rFonts w:ascii="Times New Roman" w:eastAsia="Book Antiqua" w:hAnsi="Times New Roman" w:cs="Times New Roman"/>
          <w:sz w:val="24"/>
          <w:szCs w:val="24"/>
          <w:lang w:val="en-US"/>
        </w:rPr>
        <w:t>hingga</w:t>
      </w:r>
      <w:proofErr w:type="spellEnd"/>
      <w:r w:rsidRPr="00FC22CF">
        <w:rPr>
          <w:rFonts w:ascii="Times New Roman" w:eastAsia="Book Antiqua" w:hAnsi="Times New Roman" w:cs="Times New Roman"/>
          <w:sz w:val="24"/>
          <w:szCs w:val="24"/>
          <w:lang w:val="en-US"/>
        </w:rPr>
        <w:t xml:space="preserve"> 2010 </w:t>
      </w:r>
      <w:proofErr w:type="spellStart"/>
      <w:r w:rsidRPr="00FC22CF">
        <w:rPr>
          <w:rFonts w:ascii="Times New Roman" w:eastAsia="Book Antiqua" w:hAnsi="Times New Roman" w:cs="Times New Roman"/>
          <w:sz w:val="24"/>
          <w:szCs w:val="24"/>
          <w:lang w:val="en-US"/>
        </w:rPr>
        <w:t>ternyata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hanya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mencapai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sekitar</w:t>
      </w:r>
      <w:proofErr w:type="spellEnd"/>
      <w:r w:rsidRPr="00FC22CF">
        <w:rPr>
          <w:rFonts w:ascii="Times New Roman" w:eastAsia="Book Antiqua" w:hAnsi="Times New Roman" w:cs="Times New Roman"/>
          <w:sz w:val="24"/>
          <w:szCs w:val="24"/>
          <w:lang w:val="en-US"/>
        </w:rPr>
        <w:t xml:space="preserve"> 25.000 </w:t>
      </w:r>
      <w:proofErr w:type="spellStart"/>
      <w:r w:rsidRPr="00FC22CF">
        <w:rPr>
          <w:rFonts w:ascii="Times New Roman" w:eastAsia="Book Antiqua" w:hAnsi="Times New Roman" w:cs="Times New Roman"/>
          <w:sz w:val="24"/>
          <w:szCs w:val="24"/>
          <w:lang w:val="en-US"/>
        </w:rPr>
        <w:t>hektar</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tersebar</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luas</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sehingga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tidak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termasuk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dalam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statistik</w:t>
      </w:r>
      <w:proofErr w:type="spellEnd"/>
      <w:r w:rsidRPr="00FC22CF">
        <w:rPr>
          <w:rFonts w:ascii="Times New Roman" w:eastAsia="Book Antiqua" w:hAnsi="Times New Roman" w:cs="Times New Roman"/>
          <w:sz w:val="24"/>
          <w:szCs w:val="24"/>
          <w:lang w:val="en-US"/>
        </w:rPr>
        <w:t xml:space="preserve"> FAO </w:t>
      </w:r>
      <w:r w:rsidRPr="00FC22CF">
        <w:rPr>
          <w:rFonts w:ascii="Times New Roman" w:eastAsia="Book Antiqua" w:hAnsi="Times New Roman" w:cs="Times New Roman"/>
          <w:sz w:val="24"/>
          <w:szCs w:val="24"/>
          <w:lang w:val="en-US"/>
        </w:rPr>
        <w:fldChar w:fldCharType="begin" w:fldLock="1"/>
      </w:r>
      <w:r w:rsidRPr="00FC22CF">
        <w:rPr>
          <w:rFonts w:ascii="Times New Roman" w:eastAsia="Book Antiqua" w:hAnsi="Times New Roman" w:cs="Times New Roman"/>
          <w:sz w:val="24"/>
          <w:szCs w:val="24"/>
          <w:lang w:val="en-US"/>
        </w:rPr>
        <w:instrText>ADDIN CSL_CITATION {"citationItems":[{"id":"ITEM-1","itemData":{"DOI":"10.14710/baf.3.2.2018.223-232","ISSN":"2527-6751","abstract":"Sorgum merupakan tanaman yang dapat digunakan sumber pangan dan dapat dijadikan alternatif pengganti gandum karena memiliki kandungan karbohidrat yang sama dengan gandum sebagai bahan baku tepung terigu. Produksi sorgum di Indonesia masih rendah, sehingga untuk mendapatkan bibit sorgum yang unggul dan berkualitas perlu memperhatikan kedalaman tanam dan volume air. Penelitian ini bertujuan untuk menganalisis pengaruh perbedaan kedalaman tanam dan volume air terhadap perkecambahan dan pertumbuhan sorgum (Sorghum bicolor (L.) Moench). Penelitian terdiri dari 2 unit, yaitu perkecambahan dan pertumbuhan sorgum yang menggunakan 9 perlakuan dengan 3 ulangan. Perlakuan kedalaman tanam terdiri dari K1 (1 cm), K2 (3 cm), K3 (5 cm) dan volume air P1 (150 ml), P2 (300 ml), P3 (600 ml). Kedua faktor dikombinasikan menjadi perlakuan K1P1, K1P2, K1P3, K2P1, K2P2, K2P3, K3P1, K3P2, K3P3. Penelitian ini menggunakan rancangan acak lengkap (RAL) faktorial. Faktorial. Data penelitian dianalisis dengan ANOVA yang dilanjutkan dengan uji lanjut Duncan pada taraf signifikasi 95%. Hasil penelitian menunjukkan tidak ada pengaruh terhadap persentase perkecambahan, laju perkecambahan, tinggi tanaman, dan jumlah daun, tetapi terdapat perbedaan yang nyata terhadap berat basah, berat kering, dan panjang akar sorgum. Perlakuan K3P2 menunjukkan perkecambahan dan pertumbuhan sorgum terbaik.","author":[{"dropping-particle":"","family":"Nugraheni","given":"Febiasasti Trias","non-dropping-particle":"","parse-names":false,"suffix":""},{"dropping-particle":"","family":"Haryanti","given":"Sri","non-dropping-particle":"","parse-names":false,"suffix":""},{"dropping-particle":"","family":"Prihastanti","given":"Erma","non-dropping-particle":"","parse-names":false,"suffix":""}],"container-title":"Buletin Anatomi dan Fisiologi","id":"ITEM-1","issue":"2","issued":{"date-parts":[["2019"]]},"page":"223-232","title":"Pengaruh Perbedaan Kedalaman Tanam dan Volume Air terhadap Perkecambahan dan Pertumbuhan Benih Sorgum (Sorghum Bicolor (L.) Moench)","type":"article-journal","volume":"3"},"uris":["http://www.mendeley.com/documents/?uuid=02557e8c-e005-4f7a-8bcf-25daa843a9a4"]}],"mendeley":{"formattedCitation":"(Nugraheni et al., 2019)","plainTextFormattedCitation":"(Nugraheni et al., 2019)","previouslyFormattedCitation":"(Nugraheni et al., 2019)"},"properties":{"noteIndex":0},"schema":"https://github.com/citation-style-language/schema/raw/master/csl-citation.json"}</w:instrText>
      </w:r>
      <w:r w:rsidRPr="00FC22CF">
        <w:rPr>
          <w:rFonts w:ascii="Times New Roman" w:eastAsia="Book Antiqua" w:hAnsi="Times New Roman" w:cs="Times New Roman"/>
          <w:sz w:val="24"/>
          <w:szCs w:val="24"/>
          <w:lang w:val="en-US"/>
        </w:rPr>
        <w:fldChar w:fldCharType="separate"/>
      </w:r>
      <w:r w:rsidRPr="00FC22CF">
        <w:rPr>
          <w:rFonts w:ascii="Times New Roman" w:eastAsia="Book Antiqua" w:hAnsi="Times New Roman" w:cs="Times New Roman"/>
          <w:noProof/>
          <w:sz w:val="24"/>
          <w:szCs w:val="24"/>
          <w:lang w:val="en-US"/>
        </w:rPr>
        <w:t>(Nugraheni et al., 2019)</w:t>
      </w:r>
      <w:r w:rsidRPr="00FC22CF">
        <w:rPr>
          <w:rFonts w:ascii="Times New Roman" w:eastAsia="Book Antiqua" w:hAnsi="Times New Roman" w:cs="Times New Roman"/>
          <w:sz w:val="24"/>
          <w:szCs w:val="24"/>
          <w:lang w:val="en-US"/>
        </w:rPr>
        <w:fldChar w:fldCharType="end"/>
      </w:r>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di Indonesia </w:t>
      </w:r>
      <w:proofErr w:type="spellStart"/>
      <w:r w:rsidRPr="00FC22CF">
        <w:rPr>
          <w:rFonts w:ascii="Times New Roman" w:eastAsia="Book Antiqua" w:hAnsi="Times New Roman" w:cs="Times New Roman"/>
          <w:sz w:val="24"/>
          <w:szCs w:val="24"/>
          <w:lang w:val="en-US"/>
        </w:rPr>
        <w:t>sedang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menghadapi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tantangan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dari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tanaman-tanaman</w:t>
      </w:r>
      <w:proofErr w:type="spellEnd"/>
      <w:r w:rsidRPr="00FC22CF">
        <w:rPr>
          <w:rFonts w:ascii="Times New Roman" w:eastAsia="Book Antiqua" w:hAnsi="Times New Roman" w:cs="Times New Roman"/>
          <w:sz w:val="24"/>
          <w:szCs w:val="24"/>
          <w:lang w:val="en-US"/>
        </w:rPr>
        <w:t xml:space="preserve"> lain yang </w:t>
      </w:r>
      <w:proofErr w:type="spellStart"/>
      <w:r w:rsidRPr="00FC22CF">
        <w:rPr>
          <w:rFonts w:ascii="Times New Roman" w:eastAsia="Book Antiqua" w:hAnsi="Times New Roman" w:cs="Times New Roman"/>
          <w:sz w:val="24"/>
          <w:szCs w:val="24"/>
          <w:lang w:val="en-US"/>
        </w:rPr>
        <w:t>memiliki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nilai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ekonomi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lebih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tinggi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Namun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perlu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diakui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bahwa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pengembangan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juga </w:t>
      </w:r>
      <w:proofErr w:type="spellStart"/>
      <w:r w:rsidRPr="00FC22CF">
        <w:rPr>
          <w:rFonts w:ascii="Times New Roman" w:eastAsia="Book Antiqua" w:hAnsi="Times New Roman" w:cs="Times New Roman"/>
          <w:sz w:val="24"/>
          <w:szCs w:val="24"/>
          <w:lang w:val="en-US"/>
        </w:rPr>
        <w:t>menghadapi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hambatan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dalam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upaya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bersaing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dengan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lain </w:t>
      </w:r>
      <w:proofErr w:type="spellStart"/>
      <w:r w:rsidRPr="00FC22CF">
        <w:rPr>
          <w:rFonts w:ascii="Times New Roman" w:eastAsia="Book Antiqua" w:hAnsi="Times New Roman" w:cs="Times New Roman"/>
          <w:sz w:val="24"/>
          <w:szCs w:val="24"/>
          <w:lang w:val="en-US"/>
        </w:rPr>
        <w:t>seperti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padi</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jagung</w:t>
      </w:r>
      <w:proofErr w:type="spellEnd"/>
      <w:r w:rsidRPr="00FC22CF">
        <w:rPr>
          <w:rFonts w:ascii="Times New Roman" w:eastAsia="Book Antiqua" w:hAnsi="Times New Roman" w:cs="Times New Roman"/>
          <w:sz w:val="24"/>
          <w:szCs w:val="24"/>
          <w:lang w:val="en-US"/>
        </w:rPr>
        <w:t xml:space="preserve">. Karena pasar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belum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berkembang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harga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cenderung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lebih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murah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dibandingkan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dengan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komoditas</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lainnya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Kemajuan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teknologi</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menghasilkan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jagung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hibrida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dengan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hasil</w:t>
      </w:r>
      <w:proofErr w:type="spellEnd"/>
      <w:r w:rsidRPr="00FC22CF">
        <w:rPr>
          <w:rFonts w:ascii="Times New Roman" w:eastAsia="Book Antiqua" w:hAnsi="Times New Roman" w:cs="Times New Roman"/>
          <w:sz w:val="24"/>
          <w:szCs w:val="24"/>
          <w:lang w:val="en-US"/>
        </w:rPr>
        <w:t xml:space="preserve"> di </w:t>
      </w:r>
      <w:proofErr w:type="spellStart"/>
      <w:r w:rsidRPr="00FC22CF">
        <w:rPr>
          <w:rFonts w:ascii="Times New Roman" w:eastAsia="Book Antiqua" w:hAnsi="Times New Roman" w:cs="Times New Roman"/>
          <w:sz w:val="24"/>
          <w:szCs w:val="24"/>
          <w:lang w:val="en-US"/>
        </w:rPr>
        <w:t>atas</w:t>
      </w:r>
      <w:proofErr w:type="spellEnd"/>
      <w:r w:rsidRPr="00FC22CF">
        <w:rPr>
          <w:rFonts w:ascii="Times New Roman" w:eastAsia="Book Antiqua" w:hAnsi="Times New Roman" w:cs="Times New Roman"/>
          <w:sz w:val="24"/>
          <w:szCs w:val="24"/>
          <w:lang w:val="en-US"/>
        </w:rPr>
        <w:t xml:space="preserve"> 8 t/ha </w:t>
      </w:r>
      <w:proofErr w:type="spellStart"/>
      <w:r w:rsidRPr="00FC22CF">
        <w:rPr>
          <w:rFonts w:ascii="Times New Roman" w:eastAsia="Book Antiqua" w:hAnsi="Times New Roman" w:cs="Times New Roman"/>
          <w:sz w:val="24"/>
          <w:szCs w:val="24"/>
          <w:lang w:val="en-US"/>
        </w:rPr>
        <w:t>telah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membuat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petani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cenderung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kurang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berminat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menanam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tidak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hanya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rentan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terserang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hama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selama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penyimpanan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tetapi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bijinya</w:t>
      </w:r>
      <w:proofErr w:type="spellEnd"/>
      <w:r w:rsidRPr="00FC22CF">
        <w:rPr>
          <w:rFonts w:ascii="Times New Roman" w:eastAsia="Book Antiqua" w:hAnsi="Times New Roman" w:cs="Times New Roman"/>
          <w:sz w:val="24"/>
          <w:szCs w:val="24"/>
          <w:lang w:val="en-US"/>
        </w:rPr>
        <w:t xml:space="preserve"> juga </w:t>
      </w:r>
      <w:proofErr w:type="spellStart"/>
      <w:r w:rsidRPr="00FC22CF">
        <w:rPr>
          <w:rFonts w:ascii="Times New Roman" w:eastAsia="Book Antiqua" w:hAnsi="Times New Roman" w:cs="Times New Roman"/>
          <w:sz w:val="24"/>
          <w:szCs w:val="24"/>
          <w:lang w:val="en-US"/>
        </w:rPr>
        <w:t>mengandung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tanin</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memerlukan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pengolahan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tambahan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sebelum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dapat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digunakan</w:t>
      </w:r>
      <w:proofErr w:type="spellEnd"/>
      <w:r w:rsidRPr="00FC22CF">
        <w:rPr>
          <w:rFonts w:ascii="Times New Roman" w:eastAsia="Book Antiqua" w:hAnsi="Times New Roman" w:cs="Times New Roman"/>
          <w:sz w:val="24"/>
          <w:szCs w:val="24"/>
          <w:lang w:val="en-US"/>
        </w:rPr>
        <w:t xml:space="preserve">. Karena </w:t>
      </w:r>
      <w:proofErr w:type="spellStart"/>
      <w:r w:rsidRPr="00FC22CF">
        <w:rPr>
          <w:rFonts w:ascii="Times New Roman" w:eastAsia="Book Antiqua" w:hAnsi="Times New Roman" w:cs="Times New Roman"/>
          <w:sz w:val="24"/>
          <w:szCs w:val="24"/>
          <w:lang w:val="en-US"/>
        </w:rPr>
        <w:t>banyak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petani</w:t>
      </w:r>
      <w:proofErr w:type="spellEnd"/>
      <w:r w:rsidRPr="00FC22CF">
        <w:rPr>
          <w:rFonts w:ascii="Times New Roman" w:eastAsia="Book Antiqua" w:hAnsi="Times New Roman" w:cs="Times New Roman"/>
          <w:sz w:val="24"/>
          <w:szCs w:val="24"/>
          <w:lang w:val="en-US"/>
        </w:rPr>
        <w:t xml:space="preserve"> di Indonesia </w:t>
      </w:r>
      <w:proofErr w:type="spellStart"/>
      <w:r w:rsidRPr="00FC22CF">
        <w:rPr>
          <w:rFonts w:ascii="Times New Roman" w:eastAsia="Book Antiqua" w:hAnsi="Times New Roman" w:cs="Times New Roman"/>
          <w:sz w:val="24"/>
          <w:szCs w:val="24"/>
          <w:lang w:val="en-US"/>
        </w:rPr>
        <w:t>beralih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menanam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komoditas</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unggul</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budidaya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semakin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berkurang</w:t>
      </w:r>
      <w:proofErr w:type="spellEnd"/>
      <w:r w:rsidRPr="00FC22CF">
        <w:rPr>
          <w:rFonts w:ascii="Times New Roman" w:eastAsia="Book Antiqua" w:hAnsi="Times New Roman" w:cs="Times New Roman"/>
          <w:sz w:val="24"/>
          <w:szCs w:val="24"/>
          <w:lang w:val="en-US"/>
        </w:rPr>
        <w:t>.</w:t>
      </w:r>
      <w:r w:rsidR="0036480D" w:rsidRPr="00FC22CF">
        <w:rPr>
          <w:rFonts w:ascii="Times New Roman" w:hAnsi="Times New Roman" w:cs="Times New Roman"/>
        </w:rPr>
        <w:t xml:space="preserve"> </w:t>
      </w:r>
      <w:proofErr w:type="spellStart"/>
      <w:r w:rsidR="0036480D" w:rsidRPr="00FC22CF">
        <w:rPr>
          <w:rFonts w:ascii="Times New Roman" w:eastAsia="Book Antiqua" w:hAnsi="Times New Roman" w:cs="Times New Roman"/>
          <w:sz w:val="24"/>
          <w:szCs w:val="24"/>
          <w:lang w:val="en-US"/>
        </w:rPr>
        <w:t>Kekurangan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dalam</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infrastruktur</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setelah</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panen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seperti</w:t>
      </w:r>
      <w:proofErr w:type="spellEnd"/>
      <w:r w:rsidR="0036480D" w:rsidRPr="00FC22CF">
        <w:rPr>
          <w:rFonts w:ascii="Times New Roman" w:eastAsia="Book Antiqua" w:hAnsi="Times New Roman" w:cs="Times New Roman"/>
          <w:sz w:val="24"/>
          <w:szCs w:val="24"/>
          <w:lang w:val="en-US"/>
        </w:rPr>
        <w:t xml:space="preserve"> proses </w:t>
      </w:r>
      <w:proofErr w:type="spellStart"/>
      <w:r w:rsidR="0036480D" w:rsidRPr="00FC22CF">
        <w:rPr>
          <w:rFonts w:ascii="Times New Roman" w:eastAsia="Book Antiqua" w:hAnsi="Times New Roman" w:cs="Times New Roman"/>
          <w:sz w:val="24"/>
          <w:szCs w:val="24"/>
          <w:lang w:val="en-US"/>
        </w:rPr>
        <w:t>pengolahan</w:t>
      </w:r>
      <w:proofErr w:type="spellEnd"/>
      <w:r w:rsidR="0036480D" w:rsidRPr="00FC22CF">
        <w:rPr>
          <w:rFonts w:ascii="Times New Roman" w:eastAsia="Book Antiqua" w:hAnsi="Times New Roman" w:cs="Times New Roman"/>
          <w:sz w:val="24"/>
          <w:szCs w:val="24"/>
          <w:lang w:val="en-US"/>
        </w:rPr>
        <w:t xml:space="preserve"> dan </w:t>
      </w:r>
      <w:proofErr w:type="spellStart"/>
      <w:r w:rsidR="0036480D" w:rsidRPr="00FC22CF">
        <w:rPr>
          <w:rFonts w:ascii="Times New Roman" w:eastAsia="Book Antiqua" w:hAnsi="Times New Roman" w:cs="Times New Roman"/>
          <w:sz w:val="24"/>
          <w:szCs w:val="24"/>
          <w:lang w:val="en-US"/>
        </w:rPr>
        <w:t>distribusi</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masih</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belum</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cukup</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baik</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sehingga</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sorgum</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tidak</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dapat</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bersaing</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dengan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komoditas</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utama</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seperti</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beras</w:t>
      </w:r>
      <w:proofErr w:type="spellEnd"/>
      <w:r w:rsidR="0036480D" w:rsidRPr="00FC22CF">
        <w:rPr>
          <w:rFonts w:ascii="Times New Roman" w:eastAsia="Book Antiqua" w:hAnsi="Times New Roman" w:cs="Times New Roman"/>
          <w:sz w:val="24"/>
          <w:szCs w:val="24"/>
          <w:lang w:val="en-US"/>
        </w:rPr>
        <w:t xml:space="preserve"> dan </w:t>
      </w:r>
      <w:proofErr w:type="spellStart"/>
      <w:r w:rsidR="0036480D" w:rsidRPr="00FC22CF">
        <w:rPr>
          <w:rFonts w:ascii="Times New Roman" w:eastAsia="Book Antiqua" w:hAnsi="Times New Roman" w:cs="Times New Roman"/>
          <w:sz w:val="24"/>
          <w:szCs w:val="24"/>
          <w:lang w:val="en-US"/>
        </w:rPr>
        <w:t>jagung</w:t>
      </w:r>
      <w:proofErr w:type="spellEnd"/>
      <w:r w:rsidR="0036480D" w:rsidRPr="00FC22CF">
        <w:rPr>
          <w:rFonts w:ascii="Times New Roman" w:eastAsia="Book Antiqua" w:hAnsi="Times New Roman" w:cs="Times New Roman"/>
          <w:sz w:val="24"/>
          <w:szCs w:val="24"/>
          <w:lang w:val="en-US"/>
        </w:rPr>
        <w:t xml:space="preserve">. Selain </w:t>
      </w:r>
      <w:proofErr w:type="spellStart"/>
      <w:r w:rsidR="0036480D" w:rsidRPr="00FC22CF">
        <w:rPr>
          <w:rFonts w:ascii="Times New Roman" w:eastAsia="Book Antiqua" w:hAnsi="Times New Roman" w:cs="Times New Roman"/>
          <w:sz w:val="24"/>
          <w:szCs w:val="24"/>
          <w:lang w:val="en-US"/>
        </w:rPr>
        <w:t>itu</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aspek</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sosial-ekonomi</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seperti</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rendahnya</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pemahaman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masyarakat</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tentang</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manfaat</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sorgum</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sebagai</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makanan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fungsional</w:t>
      </w:r>
      <w:proofErr w:type="spellEnd"/>
      <w:r w:rsidR="0036480D" w:rsidRPr="00FC22CF">
        <w:rPr>
          <w:rFonts w:ascii="Times New Roman" w:eastAsia="Book Antiqua" w:hAnsi="Times New Roman" w:cs="Times New Roman"/>
          <w:sz w:val="24"/>
          <w:szCs w:val="24"/>
          <w:lang w:val="en-US"/>
        </w:rPr>
        <w:t xml:space="preserve">, juga </w:t>
      </w:r>
      <w:proofErr w:type="spellStart"/>
      <w:r w:rsidR="0036480D" w:rsidRPr="00FC22CF">
        <w:rPr>
          <w:rFonts w:ascii="Times New Roman" w:eastAsia="Book Antiqua" w:hAnsi="Times New Roman" w:cs="Times New Roman"/>
          <w:sz w:val="24"/>
          <w:szCs w:val="24"/>
          <w:lang w:val="en-US"/>
        </w:rPr>
        <w:t>menghalangi</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penerapan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budidayanya</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Penelitian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mengenai</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fenologi</w:t>
      </w:r>
      <w:proofErr w:type="spellEnd"/>
      <w:r w:rsidR="0036480D" w:rsidRPr="00FC22CF">
        <w:rPr>
          <w:rFonts w:ascii="Times New Roman" w:eastAsia="Book Antiqua" w:hAnsi="Times New Roman" w:cs="Times New Roman"/>
          <w:sz w:val="24"/>
          <w:szCs w:val="24"/>
          <w:lang w:val="en-US"/>
        </w:rPr>
        <w:t xml:space="preserve"> dan </w:t>
      </w:r>
      <w:proofErr w:type="spellStart"/>
      <w:r w:rsidR="0036480D" w:rsidRPr="00FC22CF">
        <w:rPr>
          <w:rFonts w:ascii="Times New Roman" w:eastAsia="Book Antiqua" w:hAnsi="Times New Roman" w:cs="Times New Roman"/>
          <w:sz w:val="24"/>
          <w:szCs w:val="24"/>
          <w:lang w:val="en-US"/>
        </w:rPr>
        <w:t>tahap</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pertumbuhan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sorgum</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sangat</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penting</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untuk</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mengatasi</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masalah</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ini</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dengan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tujuan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mengembangkan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varietas</w:t>
      </w:r>
      <w:proofErr w:type="spellEnd"/>
      <w:r w:rsidR="0036480D" w:rsidRPr="00FC22CF">
        <w:rPr>
          <w:rFonts w:ascii="Times New Roman" w:eastAsia="Book Antiqua" w:hAnsi="Times New Roman" w:cs="Times New Roman"/>
          <w:sz w:val="24"/>
          <w:szCs w:val="24"/>
          <w:lang w:val="en-US"/>
        </w:rPr>
        <w:t xml:space="preserve"> yang </w:t>
      </w:r>
      <w:proofErr w:type="spellStart"/>
      <w:r w:rsidR="0036480D" w:rsidRPr="00FC22CF">
        <w:rPr>
          <w:rFonts w:ascii="Times New Roman" w:eastAsia="Book Antiqua" w:hAnsi="Times New Roman" w:cs="Times New Roman"/>
          <w:sz w:val="24"/>
          <w:szCs w:val="24"/>
          <w:lang w:val="en-US"/>
        </w:rPr>
        <w:t>tahan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terhadap</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stres</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teknik</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pertanian</w:t>
      </w:r>
      <w:proofErr w:type="spellEnd"/>
      <w:r w:rsidR="0036480D" w:rsidRPr="00FC22CF">
        <w:rPr>
          <w:rFonts w:ascii="Times New Roman" w:eastAsia="Book Antiqua" w:hAnsi="Times New Roman" w:cs="Times New Roman"/>
          <w:sz w:val="24"/>
          <w:szCs w:val="24"/>
          <w:lang w:val="en-US"/>
        </w:rPr>
        <w:t xml:space="preserve"> yang </w:t>
      </w:r>
      <w:proofErr w:type="spellStart"/>
      <w:r w:rsidR="0036480D" w:rsidRPr="00FC22CF">
        <w:rPr>
          <w:rFonts w:ascii="Times New Roman" w:eastAsia="Book Antiqua" w:hAnsi="Times New Roman" w:cs="Times New Roman"/>
          <w:sz w:val="24"/>
          <w:szCs w:val="24"/>
          <w:lang w:val="en-US"/>
        </w:rPr>
        <w:t>berkelanjutan</w:t>
      </w:r>
      <w:proofErr w:type="spellEnd"/>
      <w:r w:rsidR="0036480D" w:rsidRPr="00FC22CF">
        <w:rPr>
          <w:rFonts w:ascii="Times New Roman" w:eastAsia="Book Antiqua" w:hAnsi="Times New Roman" w:cs="Times New Roman"/>
          <w:sz w:val="24"/>
          <w:szCs w:val="24"/>
          <w:lang w:val="en-US"/>
        </w:rPr>
        <w:t xml:space="preserve">, dan </w:t>
      </w:r>
      <w:proofErr w:type="spellStart"/>
      <w:r w:rsidR="0036480D" w:rsidRPr="00FC22CF">
        <w:rPr>
          <w:rFonts w:ascii="Times New Roman" w:eastAsia="Book Antiqua" w:hAnsi="Times New Roman" w:cs="Times New Roman"/>
          <w:sz w:val="24"/>
          <w:szCs w:val="24"/>
          <w:lang w:val="en-US"/>
        </w:rPr>
        <w:t>taktik</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pemasaran</w:t>
      </w:r>
      <w:proofErr w:type="spellEnd"/>
      <w:r w:rsidR="0036480D" w:rsidRPr="00FC22CF">
        <w:rPr>
          <w:rFonts w:ascii="Times New Roman" w:eastAsia="Book Antiqua" w:hAnsi="Times New Roman" w:cs="Times New Roman"/>
          <w:sz w:val="24"/>
          <w:szCs w:val="24"/>
          <w:lang w:val="en-US"/>
        </w:rPr>
        <w:t xml:space="preserve"> yang </w:t>
      </w:r>
      <w:proofErr w:type="spellStart"/>
      <w:r w:rsidR="0036480D" w:rsidRPr="00FC22CF">
        <w:rPr>
          <w:rFonts w:ascii="Times New Roman" w:eastAsia="Book Antiqua" w:hAnsi="Times New Roman" w:cs="Times New Roman"/>
          <w:sz w:val="24"/>
          <w:szCs w:val="24"/>
          <w:lang w:val="en-US"/>
        </w:rPr>
        <w:t>efisien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Dengan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begitu</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sorgum</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bisa</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menjadi</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komoditas</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andalan</w:t>
      </w:r>
      <w:proofErr w:type="spellEnd"/>
      <w:r w:rsidR="0036480D" w:rsidRPr="00FC22CF">
        <w:rPr>
          <w:rFonts w:ascii="Times New Roman" w:eastAsia="Book Antiqua" w:hAnsi="Times New Roman" w:cs="Times New Roman"/>
          <w:sz w:val="24"/>
          <w:szCs w:val="24"/>
          <w:lang w:val="en-US"/>
        </w:rPr>
        <w:t xml:space="preserve"> yang </w:t>
      </w:r>
      <w:proofErr w:type="spellStart"/>
      <w:r w:rsidR="0036480D" w:rsidRPr="00FC22CF">
        <w:rPr>
          <w:rFonts w:ascii="Times New Roman" w:eastAsia="Book Antiqua" w:hAnsi="Times New Roman" w:cs="Times New Roman"/>
          <w:sz w:val="24"/>
          <w:szCs w:val="24"/>
          <w:lang w:val="en-US"/>
        </w:rPr>
        <w:t>berkontribusi</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untuk</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ketahanan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pangan</w:t>
      </w:r>
      <w:proofErr w:type="spellEnd"/>
      <w:r w:rsidR="0036480D" w:rsidRPr="00FC22CF">
        <w:rPr>
          <w:rFonts w:ascii="Times New Roman" w:eastAsia="Book Antiqua" w:hAnsi="Times New Roman" w:cs="Times New Roman"/>
          <w:sz w:val="24"/>
          <w:szCs w:val="24"/>
          <w:lang w:val="en-US"/>
        </w:rPr>
        <w:t xml:space="preserve"> dan </w:t>
      </w:r>
      <w:proofErr w:type="spellStart"/>
      <w:r w:rsidR="0036480D" w:rsidRPr="00FC22CF">
        <w:rPr>
          <w:rFonts w:ascii="Times New Roman" w:eastAsia="Book Antiqua" w:hAnsi="Times New Roman" w:cs="Times New Roman"/>
          <w:sz w:val="24"/>
          <w:szCs w:val="24"/>
          <w:lang w:val="en-US"/>
        </w:rPr>
        <w:t>kemajuan</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ekonomi</w:t>
      </w:r>
      <w:proofErr w:type="spellEnd"/>
      <w:r w:rsidR="0036480D" w:rsidRPr="00FC22CF">
        <w:rPr>
          <w:rFonts w:ascii="Times New Roman" w:eastAsia="Book Antiqua" w:hAnsi="Times New Roman" w:cs="Times New Roman"/>
          <w:sz w:val="24"/>
          <w:szCs w:val="24"/>
          <w:lang w:val="en-US"/>
        </w:rPr>
        <w:t xml:space="preserve"> </w:t>
      </w:r>
      <w:proofErr w:type="spellStart"/>
      <w:r w:rsidR="0036480D" w:rsidRPr="00FC22CF">
        <w:rPr>
          <w:rFonts w:ascii="Times New Roman" w:eastAsia="Book Antiqua" w:hAnsi="Times New Roman" w:cs="Times New Roman"/>
          <w:sz w:val="24"/>
          <w:szCs w:val="24"/>
          <w:lang w:val="en-US"/>
        </w:rPr>
        <w:t>pertanian</w:t>
      </w:r>
      <w:proofErr w:type="spellEnd"/>
      <w:r w:rsidR="0036480D" w:rsidRPr="00FC22CF">
        <w:rPr>
          <w:rFonts w:ascii="Times New Roman" w:eastAsia="Book Antiqua" w:hAnsi="Times New Roman" w:cs="Times New Roman"/>
          <w:sz w:val="24"/>
          <w:szCs w:val="24"/>
          <w:lang w:val="en-US"/>
        </w:rPr>
        <w:t xml:space="preserve"> di Indonesia. </w:t>
      </w:r>
    </w:p>
    <w:p w14:paraId="2D0AFC07" w14:textId="7F5E3697" w:rsidR="00481603" w:rsidRPr="00FC22CF" w:rsidRDefault="00481603" w:rsidP="00FC22CF">
      <w:pPr>
        <w:spacing w:after="0" w:line="240" w:lineRule="auto"/>
        <w:ind w:firstLine="567"/>
        <w:jc w:val="both"/>
        <w:rPr>
          <w:rFonts w:ascii="Times New Roman" w:eastAsia="Book Antiqua" w:hAnsi="Times New Roman" w:cs="Times New Roman"/>
          <w:sz w:val="24"/>
          <w:szCs w:val="24"/>
          <w:lang w:val="en-US"/>
        </w:rPr>
      </w:pPr>
      <w:proofErr w:type="spellStart"/>
      <w:r w:rsidRPr="00FC22CF">
        <w:rPr>
          <w:rFonts w:ascii="Times New Roman" w:eastAsia="Book Antiqua" w:hAnsi="Times New Roman" w:cs="Times New Roman"/>
          <w:sz w:val="24"/>
          <w:szCs w:val="24"/>
          <w:lang w:val="en-US"/>
        </w:rPr>
        <w:t>Penelitian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mengenai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budidaya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ini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masih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terbatas</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sehingga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hal</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ini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membuat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petani</w:t>
      </w:r>
      <w:proofErr w:type="spellEnd"/>
      <w:r w:rsidRPr="00FC22CF">
        <w:rPr>
          <w:rFonts w:ascii="Times New Roman" w:eastAsia="Book Antiqua" w:hAnsi="Times New Roman" w:cs="Times New Roman"/>
          <w:sz w:val="24"/>
          <w:szCs w:val="24"/>
          <w:lang w:val="en-US"/>
        </w:rPr>
        <w:t xml:space="preserve"> yang </w:t>
      </w:r>
      <w:proofErr w:type="spellStart"/>
      <w:r w:rsidR="00F35C0E" w:rsidRPr="00FC22CF">
        <w:rPr>
          <w:rFonts w:ascii="Times New Roman" w:eastAsia="Book Antiqua" w:hAnsi="Times New Roman" w:cs="Times New Roman"/>
          <w:sz w:val="24"/>
          <w:szCs w:val="24"/>
          <w:lang w:val="en-US"/>
        </w:rPr>
        <w:t>akan</w:t>
      </w:r>
      <w:proofErr w:type="spellEnd"/>
      <w:r w:rsidR="00F35C0E"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berminat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menanam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mungkin</w:t>
      </w:r>
      <w:proofErr w:type="spellEnd"/>
      <w:r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mengalami</w:t>
      </w:r>
      <w:proofErr w:type="spellEnd"/>
      <w:r w:rsidR="00F35C0E"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kekurangan</w:t>
      </w:r>
      <w:proofErr w:type="spellEnd"/>
      <w:r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dalam</w:t>
      </w:r>
      <w:proofErr w:type="spellEnd"/>
      <w:r w:rsidR="00F35C0E"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mendapatkan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informasi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mengenai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tahapan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pertumbuhan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ini</w:t>
      </w:r>
      <w:proofErr w:type="spellEnd"/>
      <w:r w:rsidRPr="00FC22CF">
        <w:rPr>
          <w:rFonts w:ascii="Times New Roman" w:eastAsia="Book Antiqua" w:hAnsi="Times New Roman" w:cs="Times New Roman"/>
          <w:sz w:val="24"/>
          <w:szCs w:val="24"/>
          <w:lang w:val="en-US"/>
        </w:rPr>
        <w:t xml:space="preserve">. oleh </w:t>
      </w:r>
      <w:proofErr w:type="spellStart"/>
      <w:r w:rsidRPr="00FC22CF">
        <w:rPr>
          <w:rFonts w:ascii="Times New Roman" w:eastAsia="Book Antiqua" w:hAnsi="Times New Roman" w:cs="Times New Roman"/>
          <w:sz w:val="24"/>
          <w:szCs w:val="24"/>
          <w:lang w:val="en-US"/>
        </w:rPr>
        <w:t>karena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itu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dapat</w:t>
      </w:r>
      <w:proofErr w:type="spellEnd"/>
      <w:r w:rsidR="00F35C0E"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meningkatkan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pengetahuan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petani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dalam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mengenali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fase</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pertumbuhan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langkah</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lastRenderedPageBreak/>
        <w:t>perlu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dilakukan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adalah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dengan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melakukan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penelitian</w:t>
      </w:r>
      <w:proofErr w:type="spellEnd"/>
      <w:r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secara</w:t>
      </w:r>
      <w:proofErr w:type="spellEnd"/>
      <w:r w:rsidR="00F35C0E"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lebih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mendalam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Beberapa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daerah</w:t>
      </w:r>
      <w:proofErr w:type="spellEnd"/>
      <w:r w:rsidRPr="00FC22CF">
        <w:rPr>
          <w:rFonts w:ascii="Times New Roman" w:eastAsia="Book Antiqua" w:hAnsi="Times New Roman" w:cs="Times New Roman"/>
          <w:sz w:val="24"/>
          <w:szCs w:val="24"/>
          <w:lang w:val="en-US"/>
        </w:rPr>
        <w:t xml:space="preserve"> di Indonesia yang </w:t>
      </w:r>
      <w:proofErr w:type="spellStart"/>
      <w:r w:rsidRPr="00FC22CF">
        <w:rPr>
          <w:rFonts w:ascii="Times New Roman" w:eastAsia="Book Antiqua" w:hAnsi="Times New Roman" w:cs="Times New Roman"/>
          <w:sz w:val="24"/>
          <w:szCs w:val="24"/>
          <w:lang w:val="en-US"/>
        </w:rPr>
        <w:t>mengembangkan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antaranya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adalah</w:t>
      </w:r>
      <w:proofErr w:type="spellEnd"/>
      <w:r w:rsidRPr="00FC22CF">
        <w:rPr>
          <w:rFonts w:ascii="Times New Roman" w:eastAsia="Book Antiqua" w:hAnsi="Times New Roman" w:cs="Times New Roman"/>
          <w:sz w:val="24"/>
          <w:szCs w:val="24"/>
          <w:lang w:val="en-US"/>
        </w:rPr>
        <w:t xml:space="preserve"> Nusa Tenggara Barat dan Nusa Tenggara Timur. </w:t>
      </w:r>
      <w:proofErr w:type="spellStart"/>
      <w:r w:rsidRPr="00FC22CF">
        <w:rPr>
          <w:rFonts w:ascii="Times New Roman" w:eastAsia="Book Antiqua" w:hAnsi="Times New Roman" w:cs="Times New Roman"/>
          <w:sz w:val="24"/>
          <w:szCs w:val="24"/>
          <w:lang w:val="en-US"/>
        </w:rPr>
        <w:t>Biasanya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petani</w:t>
      </w:r>
      <w:proofErr w:type="spellEnd"/>
      <w:r w:rsidRPr="00FC22CF">
        <w:rPr>
          <w:rFonts w:ascii="Times New Roman" w:eastAsia="Book Antiqua" w:hAnsi="Times New Roman" w:cs="Times New Roman"/>
          <w:sz w:val="24"/>
          <w:szCs w:val="24"/>
          <w:lang w:val="en-US"/>
        </w:rPr>
        <w:t xml:space="preserve"> di </w:t>
      </w:r>
      <w:proofErr w:type="spellStart"/>
      <w:r w:rsidRPr="00FC22CF">
        <w:rPr>
          <w:rFonts w:ascii="Times New Roman" w:eastAsia="Book Antiqua" w:hAnsi="Times New Roman" w:cs="Times New Roman"/>
          <w:sz w:val="24"/>
          <w:szCs w:val="24"/>
          <w:lang w:val="en-US"/>
        </w:rPr>
        <w:t>Pulau</w:t>
      </w:r>
      <w:proofErr w:type="spellEnd"/>
      <w:r w:rsidRPr="00FC22CF">
        <w:rPr>
          <w:rFonts w:ascii="Times New Roman" w:eastAsia="Book Antiqua" w:hAnsi="Times New Roman" w:cs="Times New Roman"/>
          <w:sz w:val="24"/>
          <w:szCs w:val="24"/>
          <w:lang w:val="en-US"/>
        </w:rPr>
        <w:t xml:space="preserve"> Sumba, </w:t>
      </w:r>
      <w:proofErr w:type="spellStart"/>
      <w:r w:rsidRPr="00FC22CF">
        <w:rPr>
          <w:rFonts w:ascii="Times New Roman" w:eastAsia="Book Antiqua" w:hAnsi="Times New Roman" w:cs="Times New Roman"/>
          <w:sz w:val="24"/>
          <w:szCs w:val="24"/>
          <w:lang w:val="en-US"/>
        </w:rPr>
        <w:t>Provinsi</w:t>
      </w:r>
      <w:proofErr w:type="spellEnd"/>
      <w:r w:rsidRPr="00FC22CF">
        <w:rPr>
          <w:rFonts w:ascii="Times New Roman" w:eastAsia="Book Antiqua" w:hAnsi="Times New Roman" w:cs="Times New Roman"/>
          <w:sz w:val="24"/>
          <w:szCs w:val="24"/>
          <w:lang w:val="en-US"/>
        </w:rPr>
        <w:t xml:space="preserve"> Nusa Tenggara Timur, </w:t>
      </w:r>
      <w:proofErr w:type="spellStart"/>
      <w:r w:rsidRPr="00FC22CF">
        <w:rPr>
          <w:rFonts w:ascii="Times New Roman" w:eastAsia="Book Antiqua" w:hAnsi="Times New Roman" w:cs="Times New Roman"/>
          <w:sz w:val="24"/>
          <w:szCs w:val="24"/>
          <w:lang w:val="en-US"/>
        </w:rPr>
        <w:t>menggarap</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lahan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dengan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menanam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sebagai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sumber</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makanan</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pakan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lain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memiliki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potensi</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besar</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berasal</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dari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bijinya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daunnya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serta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batangnya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punya </w:t>
      </w:r>
      <w:proofErr w:type="spellStart"/>
      <w:r w:rsidRPr="00FC22CF">
        <w:rPr>
          <w:rFonts w:ascii="Times New Roman" w:eastAsia="Book Antiqua" w:hAnsi="Times New Roman" w:cs="Times New Roman"/>
          <w:sz w:val="24"/>
          <w:szCs w:val="24"/>
          <w:lang w:val="en-US"/>
        </w:rPr>
        <w:t>beragam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manfaat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sebagai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makanan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pakan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hewan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bahan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industri</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sumber</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energi</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menjanjikan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adalah</w:t>
      </w:r>
      <w:proofErr w:type="spellEnd"/>
      <w:r w:rsidRPr="00FC22CF">
        <w:rPr>
          <w:rFonts w:ascii="Times New Roman" w:eastAsia="Book Antiqua" w:hAnsi="Times New Roman" w:cs="Times New Roman"/>
          <w:sz w:val="24"/>
          <w:szCs w:val="24"/>
          <w:lang w:val="en-US"/>
        </w:rPr>
        <w:t xml:space="preserve"> </w:t>
      </w:r>
      <w:r w:rsidR="00F35C0E" w:rsidRPr="00FC22CF">
        <w:rPr>
          <w:rFonts w:ascii="Times New Roman" w:eastAsia="Book Antiqua" w:hAnsi="Times New Roman" w:cs="Times New Roman"/>
          <w:sz w:val="24"/>
          <w:szCs w:val="24"/>
          <w:lang w:val="en-US"/>
        </w:rPr>
        <w:t xml:space="preserve">salah </w:t>
      </w:r>
      <w:proofErr w:type="spellStart"/>
      <w:r w:rsidR="00F35C0E" w:rsidRPr="00FC22CF">
        <w:rPr>
          <w:rFonts w:ascii="Times New Roman" w:eastAsia="Book Antiqua" w:hAnsi="Times New Roman" w:cs="Times New Roman"/>
          <w:sz w:val="24"/>
          <w:szCs w:val="24"/>
          <w:lang w:val="en-US"/>
        </w:rPr>
        <w:t>satu</w:t>
      </w:r>
      <w:proofErr w:type="spellEnd"/>
      <w:r w:rsidR="00F35C0E"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serealia</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bisa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ditanam</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dikembangkan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terutama</w:t>
      </w:r>
      <w:proofErr w:type="spellEnd"/>
      <w:r w:rsidRPr="00FC22CF">
        <w:rPr>
          <w:rFonts w:ascii="Times New Roman" w:eastAsia="Book Antiqua" w:hAnsi="Times New Roman" w:cs="Times New Roman"/>
          <w:sz w:val="24"/>
          <w:szCs w:val="24"/>
          <w:lang w:val="en-US"/>
        </w:rPr>
        <w:t xml:space="preserve"> di </w:t>
      </w:r>
      <w:proofErr w:type="spellStart"/>
      <w:r w:rsidRPr="00FC22CF">
        <w:rPr>
          <w:rFonts w:ascii="Times New Roman" w:eastAsia="Book Antiqua" w:hAnsi="Times New Roman" w:cs="Times New Roman"/>
          <w:sz w:val="24"/>
          <w:szCs w:val="24"/>
          <w:lang w:val="en-US"/>
        </w:rPr>
        <w:t>daerah-daerah</w:t>
      </w:r>
      <w:proofErr w:type="spellEnd"/>
      <w:r w:rsidRPr="00FC22CF">
        <w:rPr>
          <w:rFonts w:ascii="Times New Roman" w:eastAsia="Book Antiqua" w:hAnsi="Times New Roman" w:cs="Times New Roman"/>
          <w:sz w:val="24"/>
          <w:szCs w:val="24"/>
          <w:lang w:val="en-US"/>
        </w:rPr>
        <w:t xml:space="preserve"> marginal dan </w:t>
      </w:r>
      <w:proofErr w:type="spellStart"/>
      <w:r w:rsidRPr="00FC22CF">
        <w:rPr>
          <w:rFonts w:ascii="Times New Roman" w:eastAsia="Book Antiqua" w:hAnsi="Times New Roman" w:cs="Times New Roman"/>
          <w:sz w:val="24"/>
          <w:szCs w:val="24"/>
          <w:lang w:val="en-US"/>
        </w:rPr>
        <w:t>kering</w:t>
      </w:r>
      <w:proofErr w:type="spellEnd"/>
      <w:r w:rsidRPr="00FC22CF">
        <w:rPr>
          <w:rFonts w:ascii="Times New Roman" w:eastAsia="Book Antiqua" w:hAnsi="Times New Roman" w:cs="Times New Roman"/>
          <w:sz w:val="24"/>
          <w:szCs w:val="24"/>
          <w:lang w:val="en-US"/>
        </w:rPr>
        <w:t xml:space="preserve"> di Indonesia. </w:t>
      </w:r>
      <w:proofErr w:type="spellStart"/>
      <w:r w:rsidRPr="00FC22CF">
        <w:rPr>
          <w:rFonts w:ascii="Times New Roman" w:eastAsia="Book Antiqua" w:hAnsi="Times New Roman" w:cs="Times New Roman"/>
          <w:sz w:val="24"/>
          <w:szCs w:val="24"/>
          <w:lang w:val="en-US"/>
        </w:rPr>
        <w:t>Keunggulan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terletak</w:t>
      </w:r>
      <w:proofErr w:type="spellEnd"/>
      <w:r w:rsidRPr="00FC22CF">
        <w:rPr>
          <w:rFonts w:ascii="Times New Roman" w:eastAsia="Book Antiqua" w:hAnsi="Times New Roman" w:cs="Times New Roman"/>
          <w:sz w:val="24"/>
          <w:szCs w:val="24"/>
          <w:lang w:val="en-US"/>
        </w:rPr>
        <w:t xml:space="preserve"> pada </w:t>
      </w:r>
      <w:proofErr w:type="spellStart"/>
      <w:r w:rsidRPr="00FC22CF">
        <w:rPr>
          <w:rFonts w:ascii="Times New Roman" w:eastAsia="Book Antiqua" w:hAnsi="Times New Roman" w:cs="Times New Roman"/>
          <w:sz w:val="24"/>
          <w:szCs w:val="24"/>
          <w:lang w:val="en-US"/>
        </w:rPr>
        <w:t>kemampuannya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beradaptasi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dengan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berbagai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kondisi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agroekologi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terhadap</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kekeringan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menghasilkan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produksi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tinggi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membutuhkan</w:t>
      </w:r>
      <w:proofErr w:type="spellEnd"/>
      <w:r w:rsidRPr="00FC22CF">
        <w:rPr>
          <w:rFonts w:ascii="Times New Roman" w:eastAsia="Book Antiqua" w:hAnsi="Times New Roman" w:cs="Times New Roman"/>
          <w:sz w:val="24"/>
          <w:szCs w:val="24"/>
          <w:lang w:val="en-US"/>
        </w:rPr>
        <w:t xml:space="preserve"> input </w:t>
      </w:r>
      <w:proofErr w:type="spellStart"/>
      <w:r w:rsidRPr="00FC22CF">
        <w:rPr>
          <w:rFonts w:ascii="Times New Roman" w:eastAsia="Book Antiqua" w:hAnsi="Times New Roman" w:cs="Times New Roman"/>
          <w:sz w:val="24"/>
          <w:szCs w:val="24"/>
          <w:lang w:val="en-US"/>
        </w:rPr>
        <w:t>lebih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sedikit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serta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lebih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terhadap</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serangan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hama</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penyakit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dibandingkan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pangan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lainnya</w:t>
      </w:r>
      <w:proofErr w:type="spellEnd"/>
      <w:r w:rsidRPr="00FC22CF">
        <w:rPr>
          <w:rFonts w:ascii="Times New Roman" w:eastAsia="Book Antiqua" w:hAnsi="Times New Roman" w:cs="Times New Roman"/>
          <w:sz w:val="24"/>
          <w:szCs w:val="24"/>
          <w:lang w:val="en-US"/>
        </w:rPr>
        <w:t xml:space="preserve"> </w:t>
      </w:r>
      <w:r w:rsidRPr="00FC22CF">
        <w:rPr>
          <w:rFonts w:ascii="Times New Roman" w:eastAsia="Book Antiqua" w:hAnsi="Times New Roman" w:cs="Times New Roman"/>
          <w:sz w:val="24"/>
          <w:szCs w:val="24"/>
          <w:lang w:val="en-US"/>
        </w:rPr>
        <w:fldChar w:fldCharType="begin" w:fldLock="1"/>
      </w:r>
      <w:r w:rsidRPr="00FC22CF">
        <w:rPr>
          <w:rFonts w:ascii="Times New Roman" w:eastAsia="Book Antiqua" w:hAnsi="Times New Roman" w:cs="Times New Roman"/>
          <w:sz w:val="24"/>
          <w:szCs w:val="24"/>
          <w:lang w:val="en-US"/>
        </w:rPr>
        <w:instrText>ADDIN CSL_CITATION {"citationItems":[{"id":"ITEM-1","itemData":{"abstract":"7 KARAKTERISASI DAN EVALUASI BEBERAPA GENOTIPE SORGUM (Sorghum bicolor L) DI SUKARAMI KABUPATEN SOLOK (Characterization and evaluation of several genotipe of sorghum (Sorghum bicolor L.) at Sukarami Solok Regency) Aries Kusumawati 2","author":[{"dropping-particle":"","family":"Kusumawati","given":"Aries","non-dropping-particle":"","parse-names":false,"suffix":""},{"dropping-particle":"","family":"Putri","given":"Nurwanita Ekasari","non-dropping-particle":"","parse-names":false,"suffix":""},{"dropping-particle":"","family":"Suliansyah","given":"Irfan","non-dropping-particle":"","parse-names":false,"suffix":""}],"container-title":"Jurnal Agroteknologi","id":"ITEM-1","issue":"1","issued":{"date-parts":[["2013"]]},"page":"7-12","title":"Karakteristik dan evaluasi beberapa genotipe sorgum (Sorghum bicolor L) di Sukarami Kabupaten Solok","type":"article-journal","volume":"4"},"uris":["http://www.mendeley.com/documents/?uuid=597f5aad-abec-407c-9d70-f663fb198963"]}],"mendeley":{"formattedCitation":"(Kusumawati et al., 2013)","plainTextFormattedCitation":"(Kusumawati et al., 2013)","previouslyFormattedCitation":"(Kusumawati et al., 2013)"},"properties":{"noteIndex":0},"schema":"https://github.com/citation-style-language/schema/raw/master/csl-citation.json"}</w:instrText>
      </w:r>
      <w:r w:rsidRPr="00FC22CF">
        <w:rPr>
          <w:rFonts w:ascii="Times New Roman" w:eastAsia="Book Antiqua" w:hAnsi="Times New Roman" w:cs="Times New Roman"/>
          <w:sz w:val="24"/>
          <w:szCs w:val="24"/>
          <w:lang w:val="en-US"/>
        </w:rPr>
        <w:fldChar w:fldCharType="separate"/>
      </w:r>
      <w:r w:rsidRPr="00FC22CF">
        <w:rPr>
          <w:rFonts w:ascii="Times New Roman" w:eastAsia="Book Antiqua" w:hAnsi="Times New Roman" w:cs="Times New Roman"/>
          <w:noProof/>
          <w:sz w:val="24"/>
          <w:szCs w:val="24"/>
          <w:lang w:val="en-US"/>
        </w:rPr>
        <w:t>(Kusumawati et al., 2013)</w:t>
      </w:r>
      <w:r w:rsidRPr="00FC22CF">
        <w:rPr>
          <w:rFonts w:ascii="Times New Roman" w:eastAsia="Book Antiqua" w:hAnsi="Times New Roman" w:cs="Times New Roman"/>
          <w:sz w:val="24"/>
          <w:szCs w:val="24"/>
          <w:lang w:val="en-US"/>
        </w:rPr>
        <w:fldChar w:fldCharType="end"/>
      </w:r>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Kelebihan</w:t>
      </w:r>
      <w:proofErr w:type="spellEnd"/>
      <w:r w:rsidRPr="00FC22CF">
        <w:rPr>
          <w:rFonts w:ascii="Times New Roman" w:eastAsia="Book Antiqua" w:hAnsi="Times New Roman" w:cs="Times New Roman"/>
          <w:sz w:val="24"/>
          <w:szCs w:val="24"/>
          <w:lang w:val="en-US"/>
        </w:rPr>
        <w:t xml:space="preserve"> lain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adalah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mampu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tumbuh</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beradaptasi</w:t>
      </w:r>
      <w:proofErr w:type="spellEnd"/>
      <w:r w:rsidRPr="00FC22CF">
        <w:rPr>
          <w:rFonts w:ascii="Times New Roman" w:eastAsia="Book Antiqua" w:hAnsi="Times New Roman" w:cs="Times New Roman"/>
          <w:sz w:val="24"/>
          <w:szCs w:val="24"/>
          <w:lang w:val="en-US"/>
        </w:rPr>
        <w:t xml:space="preserve"> pada </w:t>
      </w:r>
      <w:proofErr w:type="spellStart"/>
      <w:r w:rsidRPr="00FC22CF">
        <w:rPr>
          <w:rFonts w:ascii="Times New Roman" w:eastAsia="Book Antiqua" w:hAnsi="Times New Roman" w:cs="Times New Roman"/>
          <w:sz w:val="24"/>
          <w:szCs w:val="24"/>
          <w:lang w:val="en-US"/>
        </w:rPr>
        <w:t>suhu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ekstrim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dimana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suhu</w:t>
      </w:r>
      <w:proofErr w:type="spellEnd"/>
      <w:r w:rsidRPr="00FC22CF">
        <w:rPr>
          <w:rFonts w:ascii="Times New Roman" w:eastAsia="Book Antiqua" w:hAnsi="Times New Roman" w:cs="Times New Roman"/>
          <w:sz w:val="24"/>
          <w:szCs w:val="24"/>
          <w:lang w:val="en-US"/>
        </w:rPr>
        <w:t xml:space="preserve"> rata-rata di Sumba </w:t>
      </w:r>
      <w:proofErr w:type="spellStart"/>
      <w:r w:rsidRPr="00FC22CF">
        <w:rPr>
          <w:rFonts w:ascii="Times New Roman" w:eastAsia="Book Antiqua" w:hAnsi="Times New Roman" w:cs="Times New Roman"/>
          <w:sz w:val="24"/>
          <w:szCs w:val="24"/>
          <w:lang w:val="en-US"/>
        </w:rPr>
        <w:t>berkisar</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antara</w:t>
      </w:r>
      <w:proofErr w:type="spellEnd"/>
      <w:r w:rsidRPr="00FC22CF">
        <w:rPr>
          <w:rFonts w:ascii="Times New Roman" w:eastAsia="Book Antiqua" w:hAnsi="Times New Roman" w:cs="Times New Roman"/>
          <w:sz w:val="24"/>
          <w:szCs w:val="24"/>
          <w:lang w:val="en-US"/>
        </w:rPr>
        <w:t xml:space="preserve"> 28 </w:t>
      </w:r>
      <w:proofErr w:type="spellStart"/>
      <w:r w:rsidRPr="00FC22CF">
        <w:rPr>
          <w:rFonts w:ascii="Times New Roman" w:eastAsia="Book Antiqua" w:hAnsi="Times New Roman" w:cs="Times New Roman"/>
          <w:sz w:val="24"/>
          <w:szCs w:val="24"/>
          <w:lang w:val="en-US"/>
        </w:rPr>
        <w:t>hingga</w:t>
      </w:r>
      <w:proofErr w:type="spellEnd"/>
      <w:r w:rsidRPr="00FC22CF">
        <w:rPr>
          <w:rFonts w:ascii="Times New Roman" w:eastAsia="Book Antiqua" w:hAnsi="Times New Roman" w:cs="Times New Roman"/>
          <w:sz w:val="24"/>
          <w:szCs w:val="24"/>
          <w:lang w:val="en-US"/>
        </w:rPr>
        <w:t xml:space="preserve"> 33 </w:t>
      </w:r>
      <w:proofErr w:type="spellStart"/>
      <w:r w:rsidRPr="00FC22CF">
        <w:rPr>
          <w:rFonts w:ascii="Times New Roman" w:eastAsia="Book Antiqua" w:hAnsi="Times New Roman" w:cs="Times New Roman"/>
          <w:sz w:val="24"/>
          <w:szCs w:val="24"/>
          <w:lang w:val="en-US"/>
        </w:rPr>
        <w:t>derajat</w:t>
      </w:r>
      <w:proofErr w:type="spellEnd"/>
      <w:r w:rsidRPr="00FC22CF">
        <w:rPr>
          <w:rFonts w:ascii="Times New Roman" w:eastAsia="Book Antiqua" w:hAnsi="Times New Roman" w:cs="Times New Roman"/>
          <w:sz w:val="24"/>
          <w:szCs w:val="24"/>
          <w:lang w:val="en-US"/>
        </w:rPr>
        <w:t xml:space="preserve"> Celsius </w:t>
      </w:r>
      <w:r w:rsidRPr="00FC22CF">
        <w:rPr>
          <w:rFonts w:ascii="Times New Roman" w:eastAsia="Book Antiqua" w:hAnsi="Times New Roman" w:cs="Times New Roman"/>
          <w:sz w:val="24"/>
          <w:szCs w:val="24"/>
          <w:lang w:val="en-US"/>
        </w:rPr>
        <w:fldChar w:fldCharType="begin" w:fldLock="1"/>
      </w:r>
      <w:r w:rsidRPr="00FC22CF">
        <w:rPr>
          <w:rFonts w:ascii="Times New Roman" w:eastAsia="Book Antiqua" w:hAnsi="Times New Roman" w:cs="Times New Roman"/>
          <w:sz w:val="24"/>
          <w:szCs w:val="24"/>
          <w:lang w:val="en-US"/>
        </w:rPr>
        <w:instrText>ADDIN CSL_CITATION {"citationItems":[{"id":"ITEM-1","itemData":{"DOI":"10.32520/jai.v9i2.2570","ISSN":"2528-2956","abstract":"Keterbatasan informasi kualitas tanah dan pengelolaannya dalam pengembangan tanaman sorgum di Kelurahan Watumbaka, Kecamatan Pandawai, Kabupaten Sumba Timur. Tujuan dari penelitian ini yaitu mengetahui kualitas tanah dalam rangka pengembangan tanaman sorgum. Metode yang digunakan yaitu metode deskriptif eksploratif dengan pendekatan survey lapangan dan didukung hasil analisis tanah di laboraotrium. Parameter uji yang digunakan yaitu sifat fisik (permeabilitas dan tekstur), kimia tanah (pH tanah, DHL, C-organik, N-total, P-total, K-dd, Ca, Mg, KTK dan kejenuhan basa). Metode penilaian indikator kualitas tanah dengan metode Lal yang dimodifikasi. Hasil diperoleh tanah dengan kisaran permeabilitas 2,34-26,37 cm3/jam, kelas tekstur lempung dan lempung berpasir, kisaran pH 7,51-8,50, kisaran DHL 0,08-0,16 mS, kisaran presentase C-organik 1,59-2,36%, kisaran nilai N-Total 0,23-0,37%, kisaran kejenuhan basa 85,23-87,56%, kisaran P-Total 139,17-228,19mg/100g, kisaran K 0,85-0,98 me/100g, kisaran Ca 24,60-29,71 me/100g, kisaran Mg 1,42-2,94 me/100g dan nilai kisaran KTK 35,44-40,12 me/100g.  Hasil penilain kualitas tanah pada lahan pengembangan tanaman Sorgum di Kelurahan Watumbaka secara total berdasarkan indikator kualitas tanah yaitu baik. Faktor pembatas sedang yaitu permeabilitas, tekstur, N-total, Mg, dan C-Organik sedangkan faktor pembatas berat yaitu permeabilitas dan pH tanah. Rekomendasi perbaikan yang dilakukan melalui pemupukan.","author":[{"dropping-particle":"","family":"Peku Jawang","given":"Uska","non-dropping-particle":"","parse-names":false,"suffix":""},{"dropping-particle":"","family":"Hubi Ndapamuri","given":"Melycorianda","non-dropping-particle":"","parse-names":false,"suffix":""}],"container-title":"Jurnal Agro Indragiri","id":"ITEM-1","issue":"2","issued":{"date-parts":[["2023"]]},"page":"36-43","title":"Uji Kualitas Tanah Sebagai Arahan Pengembangan Tanaman Sorgum Di Kelurahan Watumbaka, Kecamatan Pandawai, Kabupaten Sumba Timur","type":"article-journal","volume":"9"},"uris":["http://www.mendeley.com/documents/?uuid=1b91911d-b133-4de8-a024-c70efe2820bf"]}],"mendeley":{"formattedCitation":"(Peku Jawang &amp; Hubi Ndapamuri, 2023)","plainTextFormattedCitation":"(Peku Jawang &amp; Hubi Ndapamuri, 2023)","previouslyFormattedCitation":"(Peku Jawang &amp; Hubi Ndapamuri, 2023)"},"properties":{"noteIndex":0},"schema":"https://github.com/citation-style-language/schema/raw/master/csl-citation.json"}</w:instrText>
      </w:r>
      <w:r w:rsidRPr="00FC22CF">
        <w:rPr>
          <w:rFonts w:ascii="Times New Roman" w:eastAsia="Book Antiqua" w:hAnsi="Times New Roman" w:cs="Times New Roman"/>
          <w:sz w:val="24"/>
          <w:szCs w:val="24"/>
          <w:lang w:val="en-US"/>
        </w:rPr>
        <w:fldChar w:fldCharType="separate"/>
      </w:r>
      <w:r w:rsidRPr="00FC22CF">
        <w:rPr>
          <w:rFonts w:ascii="Times New Roman" w:eastAsia="Book Antiqua" w:hAnsi="Times New Roman" w:cs="Times New Roman"/>
          <w:noProof/>
          <w:sz w:val="24"/>
          <w:szCs w:val="24"/>
          <w:lang w:val="en-US"/>
        </w:rPr>
        <w:t>(Peku Jawang &amp; Hubi Ndapamuri, 2023)</w:t>
      </w:r>
      <w:r w:rsidRPr="00FC22CF">
        <w:rPr>
          <w:rFonts w:ascii="Times New Roman" w:eastAsia="Book Antiqua" w:hAnsi="Times New Roman" w:cs="Times New Roman"/>
          <w:sz w:val="24"/>
          <w:szCs w:val="24"/>
          <w:lang w:val="en-US"/>
        </w:rPr>
        <w:fldChar w:fldCharType="end"/>
      </w:r>
      <w:r w:rsidRPr="00FC22CF">
        <w:rPr>
          <w:rFonts w:ascii="Times New Roman" w:eastAsia="Book Antiqua" w:hAnsi="Times New Roman" w:cs="Times New Roman"/>
          <w:sz w:val="24"/>
          <w:szCs w:val="24"/>
          <w:lang w:val="en-US"/>
        </w:rPr>
        <w:t xml:space="preserve">. </w:t>
      </w:r>
    </w:p>
    <w:p w14:paraId="7BD2B876" w14:textId="1B26307C" w:rsidR="00481603" w:rsidRPr="00FC22CF" w:rsidRDefault="00481603" w:rsidP="00FC22CF">
      <w:pPr>
        <w:spacing w:after="0" w:line="240" w:lineRule="auto"/>
        <w:ind w:firstLine="567"/>
        <w:jc w:val="both"/>
        <w:rPr>
          <w:rFonts w:ascii="Times New Roman" w:eastAsia="Book Antiqua" w:hAnsi="Times New Roman" w:cs="Times New Roman"/>
          <w:sz w:val="24"/>
          <w:szCs w:val="24"/>
          <w:lang w:val="en-US"/>
        </w:rPr>
      </w:pP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kini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dianggap</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memiliki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potensi</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menjanjikan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sebagai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sumber</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energi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alternatif</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pangan</w:t>
      </w:r>
      <w:proofErr w:type="spellEnd"/>
      <w:r w:rsidRPr="00FC22CF">
        <w:rPr>
          <w:rFonts w:ascii="Times New Roman" w:eastAsia="Book Antiqua" w:hAnsi="Times New Roman" w:cs="Times New Roman"/>
          <w:sz w:val="24"/>
          <w:szCs w:val="24"/>
          <w:lang w:val="en-US"/>
        </w:rPr>
        <w:t xml:space="preserve">. Selain </w:t>
      </w:r>
      <w:proofErr w:type="spellStart"/>
      <w:r w:rsidRPr="00FC22CF">
        <w:rPr>
          <w:rFonts w:ascii="Times New Roman" w:eastAsia="Book Antiqua" w:hAnsi="Times New Roman" w:cs="Times New Roman"/>
          <w:sz w:val="24"/>
          <w:szCs w:val="24"/>
          <w:lang w:val="en-US"/>
        </w:rPr>
        <w:t>bisa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menggantikan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tepung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dalam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pembuatan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makanan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juga </w:t>
      </w:r>
      <w:proofErr w:type="spellStart"/>
      <w:r w:rsidRPr="00FC22CF">
        <w:rPr>
          <w:rFonts w:ascii="Times New Roman" w:eastAsia="Book Antiqua" w:hAnsi="Times New Roman" w:cs="Times New Roman"/>
          <w:sz w:val="24"/>
          <w:szCs w:val="24"/>
          <w:lang w:val="en-US"/>
        </w:rPr>
        <w:t>bisa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dijadikan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sebagai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bahan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membuat</w:t>
      </w:r>
      <w:proofErr w:type="spellEnd"/>
      <w:r w:rsidRPr="00FC22CF">
        <w:rPr>
          <w:rFonts w:ascii="Times New Roman" w:eastAsia="Book Antiqua" w:hAnsi="Times New Roman" w:cs="Times New Roman"/>
          <w:sz w:val="24"/>
          <w:szCs w:val="24"/>
          <w:lang w:val="en-US"/>
        </w:rPr>
        <w:t xml:space="preserve"> gula </w:t>
      </w:r>
      <w:proofErr w:type="spellStart"/>
      <w:r w:rsidRPr="00FC22CF">
        <w:rPr>
          <w:rFonts w:ascii="Times New Roman" w:eastAsia="Book Antiqua" w:hAnsi="Times New Roman" w:cs="Times New Roman"/>
          <w:sz w:val="24"/>
          <w:szCs w:val="24"/>
          <w:lang w:val="en-US"/>
        </w:rPr>
        <w:t>cair</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bioetanol</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bahkan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dapat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dimanfaatkan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sebagai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pakan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hewan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ternak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Kegiatan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penelitian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ini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dilakukan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mengidentifikasi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ciri-ciri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utama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seperti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daun</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buah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serta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warna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biji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tinggi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jumlah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anakan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hanya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itu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karakter</w:t>
      </w:r>
      <w:proofErr w:type="spellEnd"/>
      <w:r w:rsidRPr="00FC22CF">
        <w:rPr>
          <w:rFonts w:ascii="Times New Roman" w:eastAsia="Book Antiqua" w:hAnsi="Times New Roman" w:cs="Times New Roman"/>
          <w:sz w:val="24"/>
          <w:szCs w:val="24"/>
          <w:lang w:val="en-US"/>
        </w:rPr>
        <w:t xml:space="preserve"> juga </w:t>
      </w:r>
      <w:proofErr w:type="spellStart"/>
      <w:r w:rsidRPr="00FC22CF">
        <w:rPr>
          <w:rFonts w:ascii="Times New Roman" w:eastAsia="Book Antiqua" w:hAnsi="Times New Roman" w:cs="Times New Roman"/>
          <w:sz w:val="24"/>
          <w:szCs w:val="24"/>
          <w:lang w:val="en-US"/>
        </w:rPr>
        <w:t>dapat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mencakup</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sifat-sifat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fisiologis</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seperti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senyawa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alelopati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fenol</w:t>
      </w:r>
      <w:proofErr w:type="spellEnd"/>
      <w:r w:rsidRPr="00FC22CF">
        <w:rPr>
          <w:rFonts w:ascii="Times New Roman" w:eastAsia="Book Antiqua" w:hAnsi="Times New Roman" w:cs="Times New Roman"/>
          <w:sz w:val="24"/>
          <w:szCs w:val="24"/>
          <w:lang w:val="en-US"/>
        </w:rPr>
        <w:t xml:space="preserve">, alkaloid, </w:t>
      </w:r>
      <w:proofErr w:type="spellStart"/>
      <w:r w:rsidRPr="00FC22CF">
        <w:rPr>
          <w:rFonts w:ascii="Times New Roman" w:eastAsia="Book Antiqua" w:hAnsi="Times New Roman" w:cs="Times New Roman"/>
          <w:sz w:val="24"/>
          <w:szCs w:val="24"/>
          <w:lang w:val="en-US"/>
        </w:rPr>
        <w:t>atau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reaksi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pencoklatan</w:t>
      </w:r>
      <w:proofErr w:type="spellEnd"/>
      <w:r w:rsidRPr="00FC22CF">
        <w:rPr>
          <w:rFonts w:ascii="Times New Roman" w:eastAsia="Book Antiqua" w:hAnsi="Times New Roman" w:cs="Times New Roman"/>
          <w:sz w:val="24"/>
          <w:szCs w:val="24"/>
          <w:lang w:val="en-US"/>
        </w:rPr>
        <w:t xml:space="preserve">. Ada juga </w:t>
      </w:r>
      <w:proofErr w:type="spellStart"/>
      <w:r w:rsidRPr="00FC22CF">
        <w:rPr>
          <w:rFonts w:ascii="Times New Roman" w:eastAsia="Book Antiqua" w:hAnsi="Times New Roman" w:cs="Times New Roman"/>
          <w:sz w:val="24"/>
          <w:szCs w:val="24"/>
          <w:lang w:val="en-US"/>
        </w:rPr>
        <w:t>penanda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isozim</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penanda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molekuler</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bisa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diobservasi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Dengan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berbagai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kelebihannya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memiliki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potensi</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sangat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menjanjikan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dikembangkan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secara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komersial</w:t>
      </w:r>
      <w:proofErr w:type="spellEnd"/>
      <w:r w:rsidRPr="00FC22CF">
        <w:rPr>
          <w:rFonts w:ascii="Times New Roman" w:eastAsia="Book Antiqua" w:hAnsi="Times New Roman" w:cs="Times New Roman"/>
          <w:sz w:val="24"/>
          <w:szCs w:val="24"/>
          <w:lang w:val="en-US"/>
        </w:rPr>
        <w:t xml:space="preserve"> di Indonesia </w:t>
      </w:r>
      <w:proofErr w:type="spellStart"/>
      <w:r w:rsidRPr="00FC22CF">
        <w:rPr>
          <w:rFonts w:ascii="Times New Roman" w:eastAsia="Book Antiqua" w:hAnsi="Times New Roman" w:cs="Times New Roman"/>
          <w:sz w:val="24"/>
          <w:szCs w:val="24"/>
          <w:lang w:val="en-US"/>
        </w:rPr>
        <w:t>berkat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kondisi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agroekologi</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mendukung</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ketersediaan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lahan</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memadai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mendukung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perkembangan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di Indonesia, </w:t>
      </w:r>
      <w:proofErr w:type="spellStart"/>
      <w:r w:rsidRPr="00FC22CF">
        <w:rPr>
          <w:rFonts w:ascii="Times New Roman" w:eastAsia="Book Antiqua" w:hAnsi="Times New Roman" w:cs="Times New Roman"/>
          <w:sz w:val="24"/>
          <w:szCs w:val="24"/>
          <w:lang w:val="en-US"/>
        </w:rPr>
        <w:t>penelitian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terkait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ciri-ciri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fenologi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fase</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pertumbuhan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sangat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penting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dilakukan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Terutama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sebagai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informasi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bagi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peneliti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melakukan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optimalisasi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teknik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budidaya</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tepat</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bagi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pemulia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melakukan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seleksi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lebih</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lanjut</w:t>
      </w:r>
      <w:proofErr w:type="spellEnd"/>
      <w:r w:rsidRPr="00FC22CF">
        <w:rPr>
          <w:rFonts w:ascii="Times New Roman" w:eastAsia="Book Antiqua" w:hAnsi="Times New Roman" w:cs="Times New Roman"/>
          <w:sz w:val="24"/>
          <w:szCs w:val="24"/>
          <w:lang w:val="en-US"/>
        </w:rPr>
        <w:t xml:space="preserve"> pada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berpotensi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dikembangkan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Fenologi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merupakan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suatu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ilmu</w:t>
      </w:r>
      <w:proofErr w:type="spellEnd"/>
      <w:r w:rsidRPr="00FC22CF">
        <w:rPr>
          <w:rFonts w:ascii="Times New Roman" w:eastAsia="Book Antiqua" w:hAnsi="Times New Roman" w:cs="Times New Roman"/>
          <w:sz w:val="24"/>
          <w:szCs w:val="24"/>
          <w:lang w:val="en-US"/>
        </w:rPr>
        <w:t xml:space="preserve"> pada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mengetahui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periode</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fase</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berlangsung</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secara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alami</w:t>
      </w:r>
      <w:proofErr w:type="spellEnd"/>
      <w:r w:rsidRPr="00FC22CF">
        <w:rPr>
          <w:rFonts w:ascii="Times New Roman" w:eastAsia="Book Antiqua" w:hAnsi="Times New Roman" w:cs="Times New Roman"/>
          <w:sz w:val="24"/>
          <w:szCs w:val="24"/>
          <w:lang w:val="en-US"/>
        </w:rPr>
        <w:t xml:space="preserve"> pada </w:t>
      </w:r>
      <w:proofErr w:type="spellStart"/>
      <w:r w:rsidRPr="00FC22CF">
        <w:rPr>
          <w:rFonts w:ascii="Times New Roman" w:eastAsia="Book Antiqua" w:hAnsi="Times New Roman" w:cs="Times New Roman"/>
          <w:sz w:val="24"/>
          <w:szCs w:val="24"/>
          <w:lang w:val="en-US"/>
        </w:rPr>
        <w:t>tumbuhan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Keberlangsungan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fase</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ini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dipengaruhi</w:t>
      </w:r>
      <w:proofErr w:type="spellEnd"/>
      <w:r w:rsidRPr="00FC22CF">
        <w:rPr>
          <w:rFonts w:ascii="Times New Roman" w:eastAsia="Book Antiqua" w:hAnsi="Times New Roman" w:cs="Times New Roman"/>
          <w:sz w:val="24"/>
          <w:szCs w:val="24"/>
          <w:lang w:val="en-US"/>
        </w:rPr>
        <w:t xml:space="preserve"> oleh </w:t>
      </w:r>
      <w:proofErr w:type="spellStart"/>
      <w:r w:rsidRPr="00FC22CF">
        <w:rPr>
          <w:rFonts w:ascii="Times New Roman" w:eastAsia="Book Antiqua" w:hAnsi="Times New Roman" w:cs="Times New Roman"/>
          <w:sz w:val="24"/>
          <w:szCs w:val="24"/>
          <w:lang w:val="en-US"/>
        </w:rPr>
        <w:t>cuaca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lingkungan</w:t>
      </w:r>
      <w:proofErr w:type="spellEnd"/>
      <w:r w:rsidRPr="00FC22CF">
        <w:rPr>
          <w:rFonts w:ascii="Times New Roman" w:eastAsia="Book Antiqua" w:hAnsi="Times New Roman" w:cs="Times New Roman"/>
          <w:sz w:val="24"/>
          <w:szCs w:val="24"/>
          <w:lang w:val="en-US"/>
        </w:rPr>
        <w:t xml:space="preserve"> di </w:t>
      </w:r>
      <w:proofErr w:type="spellStart"/>
      <w:r w:rsidRPr="00FC22CF">
        <w:rPr>
          <w:rFonts w:ascii="Times New Roman" w:eastAsia="Book Antiqua" w:hAnsi="Times New Roman" w:cs="Times New Roman"/>
          <w:sz w:val="24"/>
          <w:szCs w:val="24"/>
          <w:lang w:val="en-US"/>
        </w:rPr>
        <w:t>sekitar</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misal</w:t>
      </w:r>
      <w:proofErr w:type="spellEnd"/>
      <w:r w:rsidRPr="00FC22CF">
        <w:rPr>
          <w:rFonts w:ascii="Times New Roman" w:eastAsia="Book Antiqua" w:hAnsi="Times New Roman" w:cs="Times New Roman"/>
          <w:sz w:val="24"/>
          <w:szCs w:val="24"/>
          <w:lang w:val="en-US"/>
        </w:rPr>
        <w:t xml:space="preserve"> pada </w:t>
      </w:r>
      <w:proofErr w:type="spellStart"/>
      <w:r w:rsidRPr="00FC22CF">
        <w:rPr>
          <w:rFonts w:ascii="Times New Roman" w:eastAsia="Book Antiqua" w:hAnsi="Times New Roman" w:cs="Times New Roman"/>
          <w:sz w:val="24"/>
          <w:szCs w:val="24"/>
          <w:lang w:val="en-US"/>
        </w:rPr>
        <w:t>suhu</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kelembaban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serta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keberadaan</w:t>
      </w:r>
      <w:proofErr w:type="spellEnd"/>
      <w:r w:rsidRPr="00FC22CF">
        <w:rPr>
          <w:rFonts w:ascii="Times New Roman" w:eastAsia="Book Antiqua" w:hAnsi="Times New Roman" w:cs="Times New Roman"/>
          <w:sz w:val="24"/>
          <w:szCs w:val="24"/>
          <w:lang w:val="en-US"/>
        </w:rPr>
        <w:t xml:space="preserve"> air </w:t>
      </w:r>
      <w:proofErr w:type="spellStart"/>
      <w:r w:rsidRPr="00FC22CF">
        <w:rPr>
          <w:rFonts w:ascii="Times New Roman" w:eastAsia="Book Antiqua" w:hAnsi="Times New Roman" w:cs="Times New Roman"/>
          <w:sz w:val="24"/>
          <w:szCs w:val="24"/>
          <w:lang w:val="en-US"/>
        </w:rPr>
        <w:t>tanah</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seberapa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lamanya</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terjadi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penyinaran</w:t>
      </w:r>
      <w:proofErr w:type="spellEnd"/>
      <w:r w:rsidRPr="00FC22CF">
        <w:rPr>
          <w:rFonts w:ascii="Times New Roman" w:eastAsia="Book Antiqua" w:hAnsi="Times New Roman" w:cs="Times New Roman"/>
          <w:sz w:val="24"/>
          <w:szCs w:val="24"/>
          <w:lang w:val="en-US"/>
        </w:rPr>
        <w:t xml:space="preserve">. Pada </w:t>
      </w:r>
      <w:proofErr w:type="spellStart"/>
      <w:r w:rsidRPr="00FC22CF">
        <w:rPr>
          <w:rFonts w:ascii="Times New Roman" w:eastAsia="Book Antiqua" w:hAnsi="Times New Roman" w:cs="Times New Roman"/>
          <w:sz w:val="24"/>
          <w:szCs w:val="24"/>
          <w:lang w:val="en-US"/>
        </w:rPr>
        <w:t>musim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kemarau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saat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kekeringan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dapat</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mempengaruhi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fenologi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suatu</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akan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mempengaruhi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karakteristik</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tahap</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perkembangannya</w:t>
      </w:r>
      <w:proofErr w:type="spellEnd"/>
      <w:r w:rsidRPr="00FC22CF">
        <w:rPr>
          <w:rFonts w:ascii="Times New Roman" w:eastAsia="Book Antiqua" w:hAnsi="Times New Roman" w:cs="Times New Roman"/>
          <w:sz w:val="24"/>
          <w:szCs w:val="24"/>
          <w:lang w:val="en-US"/>
        </w:rPr>
        <w:t xml:space="preserve"> </w:t>
      </w:r>
      <w:r w:rsidRPr="00FC22CF">
        <w:rPr>
          <w:rFonts w:ascii="Times New Roman" w:eastAsia="Book Antiqua" w:hAnsi="Times New Roman" w:cs="Times New Roman"/>
          <w:sz w:val="24"/>
          <w:szCs w:val="24"/>
          <w:lang w:val="en-US"/>
        </w:rPr>
        <w:fldChar w:fldCharType="begin" w:fldLock="1"/>
      </w:r>
      <w:r w:rsidRPr="00FC22CF">
        <w:rPr>
          <w:rFonts w:ascii="Times New Roman" w:eastAsia="Book Antiqua" w:hAnsi="Times New Roman" w:cs="Times New Roman"/>
          <w:sz w:val="24"/>
          <w:szCs w:val="24"/>
          <w:lang w:val="en-US"/>
        </w:rPr>
        <w:instrText>ADDIN CSL_CITATION {"citationItems":[{"id":"ITEM-1","itemData":{"ISBN":"978-602-6308-93-1","author":[{"dropping-particle":"","family":"Anas Zubair","given":"Ph. D.","non-dropping-particle":"","parse-names":false,"suffix":""}],"id":"ITEM-1","issued":{"date-parts":[["2016"]]},"publisher":"Unpad Press","publisher-place":"Bandung","title":"Buku SORGUM - Tanaman Multi Manfaat","type":"book"},"uris":["http://www.mendeley.com/documents/?uuid=2c209c5a-4e83-4e68-9f2e-86b5efe26ec4"]}],"mendeley":{"formattedCitation":"(Anas Zubair, 2016)","plainTextFormattedCitation":"(Anas Zubair, 2016)","previouslyFormattedCitation":"(Anas Zubair, 2016)"},"properties":{"noteIndex":0},"schema":"https://github.com/citation-style-language/schema/raw/master/csl-citation.json"}</w:instrText>
      </w:r>
      <w:r w:rsidRPr="00FC22CF">
        <w:rPr>
          <w:rFonts w:ascii="Times New Roman" w:eastAsia="Book Antiqua" w:hAnsi="Times New Roman" w:cs="Times New Roman"/>
          <w:sz w:val="24"/>
          <w:szCs w:val="24"/>
          <w:lang w:val="en-US"/>
        </w:rPr>
        <w:fldChar w:fldCharType="separate"/>
      </w:r>
      <w:r w:rsidRPr="00FC22CF">
        <w:rPr>
          <w:rFonts w:ascii="Times New Roman" w:eastAsia="Book Antiqua" w:hAnsi="Times New Roman" w:cs="Times New Roman"/>
          <w:noProof/>
          <w:sz w:val="24"/>
          <w:szCs w:val="24"/>
          <w:lang w:val="en-US"/>
        </w:rPr>
        <w:t>(Anas Zubair, 2016)</w:t>
      </w:r>
      <w:r w:rsidRPr="00FC22CF">
        <w:rPr>
          <w:rFonts w:ascii="Times New Roman" w:eastAsia="Book Antiqua" w:hAnsi="Times New Roman" w:cs="Times New Roman"/>
          <w:sz w:val="24"/>
          <w:szCs w:val="24"/>
          <w:lang w:val="en-US"/>
        </w:rPr>
        <w:fldChar w:fldCharType="end"/>
      </w:r>
      <w:r w:rsidRPr="00FC22CF">
        <w:rPr>
          <w:rFonts w:ascii="Times New Roman" w:eastAsia="Book Antiqua" w:hAnsi="Times New Roman" w:cs="Times New Roman"/>
          <w:sz w:val="24"/>
          <w:szCs w:val="24"/>
          <w:lang w:val="en-US"/>
        </w:rPr>
        <w:t>.</w:t>
      </w:r>
    </w:p>
    <w:p w14:paraId="152912E9" w14:textId="472A0C8B" w:rsidR="00481603" w:rsidRPr="00FC22CF" w:rsidRDefault="00481603" w:rsidP="00FC22CF">
      <w:pPr>
        <w:spacing w:after="0" w:line="240" w:lineRule="auto"/>
        <w:ind w:firstLine="567"/>
        <w:jc w:val="both"/>
        <w:rPr>
          <w:rFonts w:ascii="Times New Roman" w:eastAsia="Book Antiqua" w:hAnsi="Times New Roman" w:cs="Times New Roman"/>
          <w:sz w:val="24"/>
          <w:szCs w:val="24"/>
          <w:lang w:val="en-US"/>
        </w:rPr>
      </w:pPr>
      <w:proofErr w:type="spellStart"/>
      <w:r w:rsidRPr="00FC22CF">
        <w:rPr>
          <w:rFonts w:ascii="Times New Roman" w:eastAsia="Book Antiqua" w:hAnsi="Times New Roman" w:cs="Times New Roman"/>
          <w:sz w:val="24"/>
          <w:szCs w:val="24"/>
          <w:lang w:val="en-US"/>
        </w:rPr>
        <w:t>Penelitian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ini</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bertujuan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mendapatkan</w:t>
      </w:r>
      <w:proofErr w:type="spellEnd"/>
      <w:r w:rsidRPr="00FC22CF">
        <w:rPr>
          <w:rFonts w:ascii="Times New Roman" w:eastAsia="Book Antiqua" w:hAnsi="Times New Roman" w:cs="Times New Roman"/>
          <w:sz w:val="24"/>
          <w:szCs w:val="24"/>
          <w:lang w:val="en-US"/>
        </w:rPr>
        <w:t xml:space="preserve"> data </w:t>
      </w:r>
      <w:proofErr w:type="spellStart"/>
      <w:r w:rsidRPr="00FC22CF">
        <w:rPr>
          <w:rFonts w:ascii="Times New Roman" w:eastAsia="Book Antiqua" w:hAnsi="Times New Roman" w:cs="Times New Roman"/>
          <w:sz w:val="24"/>
          <w:szCs w:val="24"/>
          <w:lang w:val="en-US"/>
        </w:rPr>
        <w:t>Fenologi</w:t>
      </w:r>
      <w:proofErr w:type="spellEnd"/>
      <w:r w:rsidRPr="00FC22CF">
        <w:rPr>
          <w:rFonts w:ascii="Times New Roman" w:eastAsia="Book Antiqua" w:hAnsi="Times New Roman" w:cs="Times New Roman"/>
          <w:sz w:val="24"/>
          <w:szCs w:val="24"/>
          <w:lang w:val="en-US"/>
        </w:rPr>
        <w:t xml:space="preserve"> yang </w:t>
      </w:r>
      <w:proofErr w:type="spellStart"/>
      <w:r w:rsidRPr="00FC22CF">
        <w:rPr>
          <w:rFonts w:ascii="Times New Roman" w:eastAsia="Book Antiqua" w:hAnsi="Times New Roman" w:cs="Times New Roman"/>
          <w:sz w:val="24"/>
          <w:szCs w:val="24"/>
          <w:lang w:val="en-US"/>
        </w:rPr>
        <w:t>spesifik</w:t>
      </w:r>
      <w:proofErr w:type="spellEnd"/>
      <w:r w:rsidRPr="00FC22CF">
        <w:rPr>
          <w:rFonts w:ascii="Times New Roman" w:eastAsia="Book Antiqua" w:hAnsi="Times New Roman" w:cs="Times New Roman"/>
          <w:sz w:val="24"/>
          <w:szCs w:val="24"/>
          <w:lang w:val="en-US"/>
        </w:rPr>
        <w:t xml:space="preserve"> pada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dan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menentukan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fase</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pertumbuhan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tanaman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Sorgum</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Genotipe</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Watar</w:t>
      </w:r>
      <w:proofErr w:type="spellEnd"/>
      <w:r w:rsidRPr="00FC22CF">
        <w:rPr>
          <w:rFonts w:ascii="Times New Roman" w:eastAsia="Book Antiqua" w:hAnsi="Times New Roman" w:cs="Times New Roman"/>
          <w:sz w:val="24"/>
          <w:szCs w:val="24"/>
          <w:lang w:val="en-US"/>
        </w:rPr>
        <w:t xml:space="preserve"> Hammu </w:t>
      </w:r>
      <w:proofErr w:type="spellStart"/>
      <w:r w:rsidRPr="00FC22CF">
        <w:rPr>
          <w:rFonts w:ascii="Times New Roman" w:eastAsia="Book Antiqua" w:hAnsi="Times New Roman" w:cs="Times New Roman"/>
          <w:sz w:val="24"/>
          <w:szCs w:val="24"/>
          <w:lang w:val="en-US"/>
        </w:rPr>
        <w:t>Miting</w:t>
      </w:r>
      <w:proofErr w:type="spellEnd"/>
      <w:r w:rsidRPr="00FC22CF">
        <w:rPr>
          <w:rFonts w:ascii="Times New Roman" w:eastAsia="Book Antiqua" w:hAnsi="Times New Roman" w:cs="Times New Roman"/>
          <w:sz w:val="24"/>
          <w:szCs w:val="24"/>
          <w:lang w:val="en-US"/>
        </w:rPr>
        <w:t xml:space="preserve"> Tadda. </w:t>
      </w:r>
      <w:proofErr w:type="spellStart"/>
      <w:r w:rsidR="00F35C0E" w:rsidRPr="00FC22CF">
        <w:rPr>
          <w:rFonts w:ascii="Times New Roman" w:eastAsia="Book Antiqua" w:hAnsi="Times New Roman" w:cs="Times New Roman"/>
          <w:sz w:val="24"/>
          <w:szCs w:val="24"/>
          <w:lang w:val="en-US"/>
        </w:rPr>
        <w:t>Penelitian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ini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bertujuan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untuk</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mengetahui</w:t>
      </w:r>
      <w:proofErr w:type="spellEnd"/>
      <w:r w:rsidR="00F35C0E" w:rsidRPr="00FC22CF">
        <w:rPr>
          <w:rFonts w:ascii="Times New Roman" w:eastAsia="Book Antiqua" w:hAnsi="Times New Roman" w:cs="Times New Roman"/>
          <w:sz w:val="24"/>
          <w:szCs w:val="24"/>
          <w:lang w:val="en-US"/>
        </w:rPr>
        <w:t xml:space="preserve"> lama dan </w:t>
      </w:r>
      <w:proofErr w:type="spellStart"/>
      <w:r w:rsidR="00F35C0E" w:rsidRPr="00FC22CF">
        <w:rPr>
          <w:rFonts w:ascii="Times New Roman" w:eastAsia="Book Antiqua" w:hAnsi="Times New Roman" w:cs="Times New Roman"/>
          <w:sz w:val="24"/>
          <w:szCs w:val="24"/>
          <w:lang w:val="en-US"/>
        </w:rPr>
        <w:t>sifat-sifat</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dari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setiap</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tahap</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pertumbuhan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berdasarkan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kondisi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lingkungan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jenis</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tanaman</w:t>
      </w:r>
      <w:proofErr w:type="spellEnd"/>
      <w:r w:rsidR="00F35C0E" w:rsidRPr="00FC22CF">
        <w:rPr>
          <w:rFonts w:ascii="Times New Roman" w:eastAsia="Book Antiqua" w:hAnsi="Times New Roman" w:cs="Times New Roman"/>
          <w:sz w:val="24"/>
          <w:szCs w:val="24"/>
          <w:lang w:val="en-US"/>
        </w:rPr>
        <w:t xml:space="preserve">, dan </w:t>
      </w:r>
      <w:proofErr w:type="spellStart"/>
      <w:r w:rsidR="00F35C0E" w:rsidRPr="00FC22CF">
        <w:rPr>
          <w:rFonts w:ascii="Times New Roman" w:eastAsia="Book Antiqua" w:hAnsi="Times New Roman" w:cs="Times New Roman"/>
          <w:sz w:val="24"/>
          <w:szCs w:val="24"/>
          <w:lang w:val="en-US"/>
        </w:rPr>
        <w:t>teknik</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agronomi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sehingga</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dapat</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mendukung</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pengembangan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budidaya</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sorgum</w:t>
      </w:r>
      <w:proofErr w:type="spellEnd"/>
      <w:r w:rsidR="00F35C0E" w:rsidRPr="00FC22CF">
        <w:rPr>
          <w:rFonts w:ascii="Times New Roman" w:eastAsia="Book Antiqua" w:hAnsi="Times New Roman" w:cs="Times New Roman"/>
          <w:sz w:val="24"/>
          <w:szCs w:val="24"/>
          <w:lang w:val="en-US"/>
        </w:rPr>
        <w:t xml:space="preserve"> di </w:t>
      </w:r>
      <w:proofErr w:type="spellStart"/>
      <w:r w:rsidR="00F35C0E" w:rsidRPr="00FC22CF">
        <w:rPr>
          <w:rFonts w:ascii="Times New Roman" w:eastAsia="Book Antiqua" w:hAnsi="Times New Roman" w:cs="Times New Roman"/>
          <w:sz w:val="24"/>
          <w:szCs w:val="24"/>
          <w:lang w:val="en-US"/>
        </w:rPr>
        <w:t>lahan</w:t>
      </w:r>
      <w:proofErr w:type="spellEnd"/>
      <w:r w:rsidR="00F35C0E" w:rsidRPr="00FC22CF">
        <w:rPr>
          <w:rFonts w:ascii="Times New Roman" w:eastAsia="Book Antiqua" w:hAnsi="Times New Roman" w:cs="Times New Roman"/>
          <w:sz w:val="24"/>
          <w:szCs w:val="24"/>
          <w:lang w:val="en-US"/>
        </w:rPr>
        <w:t xml:space="preserve"> yang </w:t>
      </w:r>
      <w:proofErr w:type="spellStart"/>
      <w:r w:rsidR="00F35C0E" w:rsidRPr="00FC22CF">
        <w:rPr>
          <w:rFonts w:ascii="Times New Roman" w:eastAsia="Book Antiqua" w:hAnsi="Times New Roman" w:cs="Times New Roman"/>
          <w:sz w:val="24"/>
          <w:szCs w:val="24"/>
          <w:lang w:val="en-US"/>
        </w:rPr>
        <w:t>kurang</w:t>
      </w:r>
      <w:proofErr w:type="spellEnd"/>
      <w:r w:rsidR="00F35C0E" w:rsidRPr="00FC22CF">
        <w:rPr>
          <w:rFonts w:ascii="Times New Roman" w:eastAsia="Book Antiqua" w:hAnsi="Times New Roman" w:cs="Times New Roman"/>
          <w:sz w:val="24"/>
          <w:szCs w:val="24"/>
          <w:lang w:val="en-US"/>
        </w:rPr>
        <w:t xml:space="preserve"> optimal dan </w:t>
      </w:r>
      <w:proofErr w:type="spellStart"/>
      <w:r w:rsidR="00F35C0E" w:rsidRPr="00FC22CF">
        <w:rPr>
          <w:rFonts w:ascii="Times New Roman" w:eastAsia="Book Antiqua" w:hAnsi="Times New Roman" w:cs="Times New Roman"/>
          <w:sz w:val="24"/>
          <w:szCs w:val="24"/>
          <w:lang w:val="en-US"/>
        </w:rPr>
        <w:t>meningkatkan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hasilnya</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sebagai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sumber</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pangan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fungsional</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pakan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ternak</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serta</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bioenergi</w:t>
      </w:r>
      <w:proofErr w:type="spellEnd"/>
      <w:r w:rsidR="00F35C0E" w:rsidRPr="00FC22CF">
        <w:rPr>
          <w:rFonts w:ascii="Times New Roman" w:eastAsia="Book Antiqua" w:hAnsi="Times New Roman" w:cs="Times New Roman"/>
          <w:sz w:val="24"/>
          <w:szCs w:val="24"/>
          <w:lang w:val="en-US"/>
        </w:rPr>
        <w:t>.</w:t>
      </w:r>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untuk</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mengkarakterisasi</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durasi</w:t>
      </w:r>
      <w:proofErr w:type="spellEnd"/>
      <w:r w:rsidR="00FC0F0A" w:rsidRPr="00FC22CF">
        <w:rPr>
          <w:rFonts w:ascii="Times New Roman" w:eastAsia="Book Antiqua" w:hAnsi="Times New Roman" w:cs="Times New Roman"/>
          <w:sz w:val="24"/>
          <w:szCs w:val="24"/>
          <w:lang w:val="en-US"/>
        </w:rPr>
        <w:t xml:space="preserve"> dan </w:t>
      </w:r>
      <w:proofErr w:type="spellStart"/>
      <w:r w:rsidR="00FC0F0A" w:rsidRPr="00FC22CF">
        <w:rPr>
          <w:rFonts w:ascii="Times New Roman" w:eastAsia="Book Antiqua" w:hAnsi="Times New Roman" w:cs="Times New Roman"/>
          <w:sz w:val="24"/>
          <w:szCs w:val="24"/>
          <w:lang w:val="en-US"/>
        </w:rPr>
        <w:t>ciri-ciri</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setiap</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fase</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pertumbuhan</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berdasarkan</w:t>
      </w:r>
      <w:proofErr w:type="spellEnd"/>
      <w:r w:rsidR="00FC0F0A" w:rsidRPr="00FC22CF">
        <w:rPr>
          <w:rFonts w:ascii="Times New Roman" w:eastAsia="Book Antiqua" w:hAnsi="Times New Roman" w:cs="Times New Roman"/>
          <w:sz w:val="24"/>
          <w:szCs w:val="24"/>
          <w:lang w:val="en-US"/>
        </w:rPr>
        <w:t xml:space="preserve"> parameter </w:t>
      </w:r>
      <w:proofErr w:type="spellStart"/>
      <w:r w:rsidR="00FC0F0A" w:rsidRPr="00FC22CF">
        <w:rPr>
          <w:rFonts w:ascii="Times New Roman" w:eastAsia="Book Antiqua" w:hAnsi="Times New Roman" w:cs="Times New Roman"/>
          <w:sz w:val="24"/>
          <w:szCs w:val="24"/>
          <w:lang w:val="en-US"/>
        </w:rPr>
        <w:t>fenologi</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serta</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lingkungan</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seperti</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tinggi</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tanaman</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jumlah</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daun</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panjang</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malai</w:t>
      </w:r>
      <w:proofErr w:type="spellEnd"/>
      <w:r w:rsidR="00FC0F0A" w:rsidRPr="00FC22CF">
        <w:rPr>
          <w:rFonts w:ascii="Times New Roman" w:eastAsia="Book Antiqua" w:hAnsi="Times New Roman" w:cs="Times New Roman"/>
          <w:sz w:val="24"/>
          <w:szCs w:val="24"/>
          <w:lang w:val="en-US"/>
        </w:rPr>
        <w:t xml:space="preserve">, dan </w:t>
      </w:r>
      <w:proofErr w:type="spellStart"/>
      <w:r w:rsidR="00FC0F0A" w:rsidRPr="00FC22CF">
        <w:rPr>
          <w:rFonts w:ascii="Times New Roman" w:eastAsia="Book Antiqua" w:hAnsi="Times New Roman" w:cs="Times New Roman"/>
          <w:sz w:val="24"/>
          <w:szCs w:val="24"/>
          <w:lang w:val="en-US"/>
        </w:rPr>
        <w:t>respons</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terhadap</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cekaman</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lingkungan</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kekeringan</w:t>
      </w:r>
      <w:proofErr w:type="spellEnd"/>
      <w:r w:rsidR="00FC0F0A" w:rsidRPr="00FC22CF">
        <w:rPr>
          <w:rFonts w:ascii="Times New Roman" w:eastAsia="Book Antiqua" w:hAnsi="Times New Roman" w:cs="Times New Roman"/>
          <w:sz w:val="24"/>
          <w:szCs w:val="24"/>
          <w:lang w:val="en-US"/>
        </w:rPr>
        <w:t xml:space="preserve"> dan </w:t>
      </w:r>
      <w:proofErr w:type="spellStart"/>
      <w:r w:rsidR="00FC0F0A" w:rsidRPr="00FC22CF">
        <w:rPr>
          <w:rFonts w:ascii="Times New Roman" w:eastAsia="Book Antiqua" w:hAnsi="Times New Roman" w:cs="Times New Roman"/>
          <w:sz w:val="24"/>
          <w:szCs w:val="24"/>
          <w:lang w:val="en-US"/>
        </w:rPr>
        <w:t>penyakit</w:t>
      </w:r>
      <w:proofErr w:type="spellEnd"/>
      <w:r w:rsidR="00FC0F0A" w:rsidRPr="00FC22CF">
        <w:rPr>
          <w:rFonts w:ascii="Times New Roman" w:eastAsia="Book Antiqua" w:hAnsi="Times New Roman" w:cs="Times New Roman"/>
          <w:sz w:val="24"/>
          <w:szCs w:val="24"/>
          <w:lang w:val="en-US"/>
        </w:rPr>
        <w:t xml:space="preserve">). Data </w:t>
      </w:r>
      <w:proofErr w:type="spellStart"/>
      <w:r w:rsidR="00FC0F0A" w:rsidRPr="00FC22CF">
        <w:rPr>
          <w:rFonts w:ascii="Times New Roman" w:eastAsia="Book Antiqua" w:hAnsi="Times New Roman" w:cs="Times New Roman"/>
          <w:sz w:val="24"/>
          <w:szCs w:val="24"/>
          <w:lang w:val="en-US"/>
        </w:rPr>
        <w:t>fenologi</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ini</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diharapkan</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dapat</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mendukung</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pengembangan</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budidaya</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sorgum</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genotipe</w:t>
      </w:r>
      <w:proofErr w:type="spellEnd"/>
      <w:r w:rsidR="00FC0F0A" w:rsidRPr="00FC22CF">
        <w:rPr>
          <w:rFonts w:ascii="Times New Roman" w:eastAsia="Book Antiqua" w:hAnsi="Times New Roman" w:cs="Times New Roman"/>
          <w:sz w:val="24"/>
          <w:szCs w:val="24"/>
          <w:lang w:val="en-US"/>
        </w:rPr>
        <w:t xml:space="preserve"> </w:t>
      </w:r>
      <w:proofErr w:type="spellStart"/>
      <w:r w:rsidR="00FC0F0A" w:rsidRPr="00FC22CF">
        <w:rPr>
          <w:rFonts w:ascii="Times New Roman" w:eastAsia="Book Antiqua" w:hAnsi="Times New Roman" w:cs="Times New Roman"/>
          <w:sz w:val="24"/>
          <w:szCs w:val="24"/>
          <w:lang w:val="en-US"/>
        </w:rPr>
        <w:t>Watar</w:t>
      </w:r>
      <w:proofErr w:type="spellEnd"/>
      <w:r w:rsidR="00FC0F0A" w:rsidRPr="00FC22CF">
        <w:rPr>
          <w:rFonts w:ascii="Times New Roman" w:eastAsia="Book Antiqua" w:hAnsi="Times New Roman" w:cs="Times New Roman"/>
          <w:sz w:val="24"/>
          <w:szCs w:val="24"/>
          <w:lang w:val="en-US"/>
        </w:rPr>
        <w:t xml:space="preserve"> Hammu </w:t>
      </w:r>
      <w:proofErr w:type="spellStart"/>
      <w:r w:rsidR="00FC0F0A" w:rsidRPr="00FC22CF">
        <w:rPr>
          <w:rFonts w:ascii="Times New Roman" w:eastAsia="Book Antiqua" w:hAnsi="Times New Roman" w:cs="Times New Roman"/>
          <w:sz w:val="24"/>
          <w:szCs w:val="24"/>
          <w:lang w:val="en-US"/>
        </w:rPr>
        <w:t>Miting</w:t>
      </w:r>
      <w:proofErr w:type="spellEnd"/>
      <w:r w:rsidR="00FC0F0A" w:rsidRPr="00FC22CF">
        <w:rPr>
          <w:rFonts w:ascii="Times New Roman" w:eastAsia="Book Antiqua" w:hAnsi="Times New Roman" w:cs="Times New Roman"/>
          <w:sz w:val="24"/>
          <w:szCs w:val="24"/>
          <w:lang w:val="en-US"/>
        </w:rPr>
        <w:t xml:space="preserve"> Tadda di wilayah marginal, </w:t>
      </w:r>
      <w:proofErr w:type="spellStart"/>
      <w:r w:rsidR="00FC0F0A" w:rsidRPr="00FC22CF">
        <w:rPr>
          <w:rFonts w:ascii="Times New Roman" w:eastAsia="Book Antiqua" w:hAnsi="Times New Roman" w:cs="Times New Roman"/>
          <w:sz w:val="24"/>
          <w:szCs w:val="24"/>
          <w:lang w:val="en-US"/>
        </w:rPr>
        <w:t>khususnya</w:t>
      </w:r>
      <w:proofErr w:type="spellEnd"/>
      <w:r w:rsidR="00FC0F0A" w:rsidRPr="00FC22CF">
        <w:rPr>
          <w:rFonts w:ascii="Times New Roman" w:eastAsia="Book Antiqua" w:hAnsi="Times New Roman" w:cs="Times New Roman"/>
          <w:sz w:val="24"/>
          <w:szCs w:val="24"/>
          <w:lang w:val="en-US"/>
        </w:rPr>
        <w:t xml:space="preserve"> di Indonesia</w:t>
      </w:r>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Penelitian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ini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memberikan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kontribusi</w:t>
      </w:r>
      <w:proofErr w:type="spellEnd"/>
      <w:r w:rsidR="00F35C0E" w:rsidRPr="00FC22CF">
        <w:rPr>
          <w:rFonts w:ascii="Times New Roman" w:eastAsia="Book Antiqua" w:hAnsi="Times New Roman" w:cs="Times New Roman"/>
          <w:sz w:val="24"/>
          <w:szCs w:val="24"/>
          <w:lang w:val="en-US"/>
        </w:rPr>
        <w:t xml:space="preserve"> pada </w:t>
      </w:r>
      <w:proofErr w:type="spellStart"/>
      <w:r w:rsidR="00F35C0E" w:rsidRPr="00FC22CF">
        <w:rPr>
          <w:rFonts w:ascii="Times New Roman" w:eastAsia="Book Antiqua" w:hAnsi="Times New Roman" w:cs="Times New Roman"/>
          <w:sz w:val="24"/>
          <w:szCs w:val="24"/>
          <w:lang w:val="en-US"/>
        </w:rPr>
        <w:t>pengembangan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bidang</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agronomi</w:t>
      </w:r>
      <w:proofErr w:type="spellEnd"/>
      <w:r w:rsidR="00F35C0E" w:rsidRPr="00FC22CF">
        <w:rPr>
          <w:rFonts w:ascii="Times New Roman" w:eastAsia="Book Antiqua" w:hAnsi="Times New Roman" w:cs="Times New Roman"/>
          <w:sz w:val="24"/>
          <w:szCs w:val="24"/>
          <w:lang w:val="en-US"/>
        </w:rPr>
        <w:t xml:space="preserve"> dan </w:t>
      </w:r>
      <w:proofErr w:type="spellStart"/>
      <w:r w:rsidR="00F35C0E" w:rsidRPr="00FC22CF">
        <w:rPr>
          <w:rFonts w:ascii="Times New Roman" w:eastAsia="Book Antiqua" w:hAnsi="Times New Roman" w:cs="Times New Roman"/>
          <w:sz w:val="24"/>
          <w:szCs w:val="24"/>
          <w:lang w:val="en-US"/>
        </w:rPr>
        <w:t>teknologi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pertanian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dengan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menyajikan</w:t>
      </w:r>
      <w:proofErr w:type="spellEnd"/>
      <w:r w:rsidR="00F35C0E" w:rsidRPr="00FC22CF">
        <w:rPr>
          <w:rFonts w:ascii="Times New Roman" w:eastAsia="Book Antiqua" w:hAnsi="Times New Roman" w:cs="Times New Roman"/>
          <w:sz w:val="24"/>
          <w:szCs w:val="24"/>
          <w:lang w:val="en-US"/>
        </w:rPr>
        <w:t xml:space="preserve"> data </w:t>
      </w:r>
      <w:proofErr w:type="spellStart"/>
      <w:r w:rsidR="00F35C0E" w:rsidRPr="00FC22CF">
        <w:rPr>
          <w:rFonts w:ascii="Times New Roman" w:eastAsia="Book Antiqua" w:hAnsi="Times New Roman" w:cs="Times New Roman"/>
          <w:sz w:val="24"/>
          <w:szCs w:val="24"/>
          <w:lang w:val="en-US"/>
        </w:rPr>
        <w:t>fenologi</w:t>
      </w:r>
      <w:proofErr w:type="spellEnd"/>
      <w:r w:rsidR="00F35C0E" w:rsidRPr="00FC22CF">
        <w:rPr>
          <w:rFonts w:ascii="Times New Roman" w:eastAsia="Book Antiqua" w:hAnsi="Times New Roman" w:cs="Times New Roman"/>
          <w:sz w:val="24"/>
          <w:szCs w:val="24"/>
          <w:lang w:val="en-US"/>
        </w:rPr>
        <w:t xml:space="preserve"> yang </w:t>
      </w:r>
      <w:proofErr w:type="spellStart"/>
      <w:r w:rsidR="00F35C0E" w:rsidRPr="00FC22CF">
        <w:rPr>
          <w:rFonts w:ascii="Times New Roman" w:eastAsia="Book Antiqua" w:hAnsi="Times New Roman" w:cs="Times New Roman"/>
          <w:sz w:val="24"/>
          <w:szCs w:val="24"/>
          <w:lang w:val="en-US"/>
        </w:rPr>
        <w:t>tepat</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untuk</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pengembangan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varietas</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sorgum</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berkualitas</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tinggi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pengaturan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waktu</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tanam</w:t>
      </w:r>
      <w:proofErr w:type="spellEnd"/>
      <w:r w:rsidR="00F35C0E" w:rsidRPr="00FC22CF">
        <w:rPr>
          <w:rFonts w:ascii="Times New Roman" w:eastAsia="Book Antiqua" w:hAnsi="Times New Roman" w:cs="Times New Roman"/>
          <w:sz w:val="24"/>
          <w:szCs w:val="24"/>
          <w:lang w:val="en-US"/>
        </w:rPr>
        <w:t xml:space="preserve"> yang </w:t>
      </w:r>
      <w:proofErr w:type="spellStart"/>
      <w:r w:rsidR="00F35C0E" w:rsidRPr="00FC22CF">
        <w:rPr>
          <w:rFonts w:ascii="Times New Roman" w:eastAsia="Book Antiqua" w:hAnsi="Times New Roman" w:cs="Times New Roman"/>
          <w:sz w:val="24"/>
          <w:szCs w:val="24"/>
          <w:lang w:val="en-US"/>
        </w:rPr>
        <w:t>lebih</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baik</w:t>
      </w:r>
      <w:proofErr w:type="spellEnd"/>
      <w:r w:rsidR="00F35C0E" w:rsidRPr="00FC22CF">
        <w:rPr>
          <w:rFonts w:ascii="Times New Roman" w:eastAsia="Book Antiqua" w:hAnsi="Times New Roman" w:cs="Times New Roman"/>
          <w:sz w:val="24"/>
          <w:szCs w:val="24"/>
          <w:lang w:val="en-US"/>
        </w:rPr>
        <w:t xml:space="preserve">, dan </w:t>
      </w:r>
      <w:proofErr w:type="spellStart"/>
      <w:r w:rsidR="00F35C0E" w:rsidRPr="00FC22CF">
        <w:rPr>
          <w:rFonts w:ascii="Times New Roman" w:eastAsia="Book Antiqua" w:hAnsi="Times New Roman" w:cs="Times New Roman"/>
          <w:sz w:val="24"/>
          <w:szCs w:val="24"/>
          <w:lang w:val="en-US"/>
        </w:rPr>
        <w:t>metode</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budidaya</w:t>
      </w:r>
      <w:proofErr w:type="spellEnd"/>
      <w:r w:rsidR="00F35C0E" w:rsidRPr="00FC22CF">
        <w:rPr>
          <w:rFonts w:ascii="Times New Roman" w:eastAsia="Book Antiqua" w:hAnsi="Times New Roman" w:cs="Times New Roman"/>
          <w:sz w:val="24"/>
          <w:szCs w:val="24"/>
          <w:lang w:val="en-US"/>
        </w:rPr>
        <w:t xml:space="preserve"> yang </w:t>
      </w:r>
      <w:proofErr w:type="spellStart"/>
      <w:r w:rsidR="00F35C0E" w:rsidRPr="00FC22CF">
        <w:rPr>
          <w:rFonts w:ascii="Times New Roman" w:eastAsia="Book Antiqua" w:hAnsi="Times New Roman" w:cs="Times New Roman"/>
          <w:sz w:val="24"/>
          <w:szCs w:val="24"/>
          <w:lang w:val="en-US"/>
        </w:rPr>
        <w:t>berkelanjutan</w:t>
      </w:r>
      <w:proofErr w:type="spellEnd"/>
      <w:r w:rsidR="00F35C0E" w:rsidRPr="00FC22CF">
        <w:rPr>
          <w:rFonts w:ascii="Times New Roman" w:eastAsia="Book Antiqua" w:hAnsi="Times New Roman" w:cs="Times New Roman"/>
          <w:sz w:val="24"/>
          <w:szCs w:val="24"/>
          <w:lang w:val="en-US"/>
        </w:rPr>
        <w:t xml:space="preserve">. Hasil </w:t>
      </w:r>
      <w:proofErr w:type="spellStart"/>
      <w:r w:rsidR="00F35C0E" w:rsidRPr="00FC22CF">
        <w:rPr>
          <w:rFonts w:ascii="Times New Roman" w:eastAsia="Book Antiqua" w:hAnsi="Times New Roman" w:cs="Times New Roman"/>
          <w:sz w:val="24"/>
          <w:szCs w:val="24"/>
          <w:lang w:val="en-US"/>
        </w:rPr>
        <w:t>dari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penelitian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ini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bisa</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menjadi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acuan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bagi</w:t>
      </w:r>
      <w:proofErr w:type="spellEnd"/>
      <w:r w:rsidR="00F35C0E" w:rsidRPr="00FC22CF">
        <w:rPr>
          <w:rFonts w:ascii="Times New Roman" w:eastAsia="Book Antiqua" w:hAnsi="Times New Roman" w:cs="Times New Roman"/>
          <w:sz w:val="24"/>
          <w:szCs w:val="24"/>
          <w:lang w:val="en-US"/>
        </w:rPr>
        <w:t xml:space="preserve"> para </w:t>
      </w:r>
      <w:proofErr w:type="spellStart"/>
      <w:r w:rsidR="00F35C0E" w:rsidRPr="00FC22CF">
        <w:rPr>
          <w:rFonts w:ascii="Times New Roman" w:eastAsia="Book Antiqua" w:hAnsi="Times New Roman" w:cs="Times New Roman"/>
          <w:sz w:val="24"/>
          <w:szCs w:val="24"/>
          <w:lang w:val="en-US"/>
        </w:rPr>
        <w:t>peneliti</w:t>
      </w:r>
      <w:proofErr w:type="spellEnd"/>
      <w:r w:rsidR="00F35C0E" w:rsidRPr="00FC22CF">
        <w:rPr>
          <w:rFonts w:ascii="Times New Roman" w:eastAsia="Book Antiqua" w:hAnsi="Times New Roman" w:cs="Times New Roman"/>
          <w:sz w:val="24"/>
          <w:szCs w:val="24"/>
          <w:lang w:val="en-US"/>
        </w:rPr>
        <w:t xml:space="preserve"> dan </w:t>
      </w:r>
      <w:proofErr w:type="spellStart"/>
      <w:r w:rsidR="00F35C0E" w:rsidRPr="00FC22CF">
        <w:rPr>
          <w:rFonts w:ascii="Times New Roman" w:eastAsia="Book Antiqua" w:hAnsi="Times New Roman" w:cs="Times New Roman"/>
          <w:sz w:val="24"/>
          <w:szCs w:val="24"/>
          <w:lang w:val="en-US"/>
        </w:rPr>
        <w:t>petani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untuk</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meningkatkan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hasil</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sorgum</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mendukung</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variasi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pangan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serta</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pengembangan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bioetanol</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sebagai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sumber</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energi</w:t>
      </w:r>
      <w:proofErr w:type="spellEnd"/>
      <w:r w:rsidR="00F35C0E" w:rsidRPr="00FC22CF">
        <w:rPr>
          <w:rFonts w:ascii="Times New Roman" w:eastAsia="Book Antiqua" w:hAnsi="Times New Roman" w:cs="Times New Roman"/>
          <w:sz w:val="24"/>
          <w:szCs w:val="24"/>
          <w:lang w:val="en-US"/>
        </w:rPr>
        <w:t xml:space="preserve"> yang </w:t>
      </w:r>
      <w:proofErr w:type="spellStart"/>
      <w:r w:rsidR="00F35C0E" w:rsidRPr="00FC22CF">
        <w:rPr>
          <w:rFonts w:ascii="Times New Roman" w:eastAsia="Book Antiqua" w:hAnsi="Times New Roman" w:cs="Times New Roman"/>
          <w:sz w:val="24"/>
          <w:szCs w:val="24"/>
          <w:lang w:val="en-US"/>
        </w:rPr>
        <w:t>terbarukan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Indikator</w:t>
      </w:r>
      <w:proofErr w:type="spellEnd"/>
      <w:r w:rsidR="00F35C0E" w:rsidRPr="00FC22CF">
        <w:rPr>
          <w:rFonts w:ascii="Times New Roman" w:eastAsia="Book Antiqua" w:hAnsi="Times New Roman" w:cs="Times New Roman"/>
          <w:sz w:val="24"/>
          <w:szCs w:val="24"/>
          <w:lang w:val="en-US"/>
        </w:rPr>
        <w:t xml:space="preserve"> yang </w:t>
      </w:r>
      <w:proofErr w:type="spellStart"/>
      <w:r w:rsidR="00F35C0E" w:rsidRPr="00FC22CF">
        <w:rPr>
          <w:rFonts w:ascii="Times New Roman" w:eastAsia="Book Antiqua" w:hAnsi="Times New Roman" w:cs="Times New Roman"/>
          <w:sz w:val="24"/>
          <w:szCs w:val="24"/>
          <w:lang w:val="en-US"/>
        </w:rPr>
        <w:t>diteliti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lastRenderedPageBreak/>
        <w:t>mencakup</w:t>
      </w:r>
      <w:proofErr w:type="spellEnd"/>
      <w:r w:rsidR="00F35C0E" w:rsidRPr="00FC22CF">
        <w:rPr>
          <w:rFonts w:ascii="Times New Roman" w:eastAsia="Book Antiqua" w:hAnsi="Times New Roman" w:cs="Times New Roman"/>
          <w:sz w:val="24"/>
          <w:szCs w:val="24"/>
          <w:lang w:val="en-US"/>
        </w:rPr>
        <w:t xml:space="preserve">: (1) lama </w:t>
      </w:r>
      <w:proofErr w:type="spellStart"/>
      <w:r w:rsidR="00F35C0E" w:rsidRPr="00FC22CF">
        <w:rPr>
          <w:rFonts w:ascii="Times New Roman" w:eastAsia="Book Antiqua" w:hAnsi="Times New Roman" w:cs="Times New Roman"/>
          <w:sz w:val="24"/>
          <w:szCs w:val="24"/>
          <w:lang w:val="en-US"/>
        </w:rPr>
        <w:t>fase</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pertumbuhan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jumlah</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hari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dari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persemian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hingga</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awal</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pembungaan</w:t>
      </w:r>
      <w:proofErr w:type="spellEnd"/>
      <w:r w:rsidR="00F35C0E" w:rsidRPr="00FC22CF">
        <w:rPr>
          <w:rFonts w:ascii="Times New Roman" w:eastAsia="Book Antiqua" w:hAnsi="Times New Roman" w:cs="Times New Roman"/>
          <w:sz w:val="24"/>
          <w:szCs w:val="24"/>
          <w:lang w:val="en-US"/>
        </w:rPr>
        <w:t xml:space="preserve">), (2) lama </w:t>
      </w:r>
      <w:proofErr w:type="spellStart"/>
      <w:r w:rsidR="00F35C0E" w:rsidRPr="00FC22CF">
        <w:rPr>
          <w:rFonts w:ascii="Times New Roman" w:eastAsia="Book Antiqua" w:hAnsi="Times New Roman" w:cs="Times New Roman"/>
          <w:sz w:val="24"/>
          <w:szCs w:val="24"/>
          <w:lang w:val="en-US"/>
        </w:rPr>
        <w:t>fase</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generatif</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dari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awal</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pembungaan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hingga</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pembentukan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biji</w:t>
      </w:r>
      <w:proofErr w:type="spellEnd"/>
      <w:r w:rsidR="00F35C0E" w:rsidRPr="00FC22CF">
        <w:rPr>
          <w:rFonts w:ascii="Times New Roman" w:eastAsia="Book Antiqua" w:hAnsi="Times New Roman" w:cs="Times New Roman"/>
          <w:sz w:val="24"/>
          <w:szCs w:val="24"/>
          <w:lang w:val="en-US"/>
        </w:rPr>
        <w:t xml:space="preserve">), (3) </w:t>
      </w:r>
      <w:proofErr w:type="spellStart"/>
      <w:r w:rsidR="00F35C0E" w:rsidRPr="00FC22CF">
        <w:rPr>
          <w:rFonts w:ascii="Times New Roman" w:eastAsia="Book Antiqua" w:hAnsi="Times New Roman" w:cs="Times New Roman"/>
          <w:sz w:val="24"/>
          <w:szCs w:val="24"/>
          <w:lang w:val="en-US"/>
        </w:rPr>
        <w:t>tinggi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tanaman</w:t>
      </w:r>
      <w:proofErr w:type="spellEnd"/>
      <w:r w:rsidR="00F35C0E" w:rsidRPr="00FC22CF">
        <w:rPr>
          <w:rFonts w:ascii="Times New Roman" w:eastAsia="Book Antiqua" w:hAnsi="Times New Roman" w:cs="Times New Roman"/>
          <w:sz w:val="24"/>
          <w:szCs w:val="24"/>
          <w:lang w:val="en-US"/>
        </w:rPr>
        <w:t xml:space="preserve">, (4) </w:t>
      </w:r>
      <w:proofErr w:type="spellStart"/>
      <w:r w:rsidR="00F35C0E" w:rsidRPr="00FC22CF">
        <w:rPr>
          <w:rFonts w:ascii="Times New Roman" w:eastAsia="Book Antiqua" w:hAnsi="Times New Roman" w:cs="Times New Roman"/>
          <w:sz w:val="24"/>
          <w:szCs w:val="24"/>
          <w:lang w:val="en-US"/>
        </w:rPr>
        <w:t>jumlah</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daun</w:t>
      </w:r>
      <w:proofErr w:type="spellEnd"/>
      <w:r w:rsidR="00F35C0E" w:rsidRPr="00FC22CF">
        <w:rPr>
          <w:rFonts w:ascii="Times New Roman" w:eastAsia="Book Antiqua" w:hAnsi="Times New Roman" w:cs="Times New Roman"/>
          <w:sz w:val="24"/>
          <w:szCs w:val="24"/>
          <w:lang w:val="en-US"/>
        </w:rPr>
        <w:t xml:space="preserve">, (5) </w:t>
      </w:r>
      <w:proofErr w:type="spellStart"/>
      <w:r w:rsidR="00F35C0E" w:rsidRPr="00FC22CF">
        <w:rPr>
          <w:rFonts w:ascii="Times New Roman" w:eastAsia="Book Antiqua" w:hAnsi="Times New Roman" w:cs="Times New Roman"/>
          <w:sz w:val="24"/>
          <w:szCs w:val="24"/>
          <w:lang w:val="en-US"/>
        </w:rPr>
        <w:t>panjang</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malai</w:t>
      </w:r>
      <w:proofErr w:type="spellEnd"/>
      <w:r w:rsidR="00F35C0E" w:rsidRPr="00FC22CF">
        <w:rPr>
          <w:rFonts w:ascii="Times New Roman" w:eastAsia="Book Antiqua" w:hAnsi="Times New Roman" w:cs="Times New Roman"/>
          <w:sz w:val="24"/>
          <w:szCs w:val="24"/>
          <w:lang w:val="en-US"/>
        </w:rPr>
        <w:t xml:space="preserve">, (6) </w:t>
      </w:r>
      <w:proofErr w:type="spellStart"/>
      <w:r w:rsidR="00F35C0E" w:rsidRPr="00FC22CF">
        <w:rPr>
          <w:rFonts w:ascii="Times New Roman" w:eastAsia="Book Antiqua" w:hAnsi="Times New Roman" w:cs="Times New Roman"/>
          <w:sz w:val="24"/>
          <w:szCs w:val="24"/>
          <w:lang w:val="en-US"/>
        </w:rPr>
        <w:t>berat</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biji</w:t>
      </w:r>
      <w:proofErr w:type="spellEnd"/>
      <w:r w:rsidR="00F35C0E" w:rsidRPr="00FC22CF">
        <w:rPr>
          <w:rFonts w:ascii="Times New Roman" w:eastAsia="Book Antiqua" w:hAnsi="Times New Roman" w:cs="Times New Roman"/>
          <w:sz w:val="24"/>
          <w:szCs w:val="24"/>
          <w:lang w:val="en-US"/>
        </w:rPr>
        <w:t xml:space="preserve"> per </w:t>
      </w:r>
      <w:proofErr w:type="spellStart"/>
      <w:r w:rsidR="00F35C0E" w:rsidRPr="00FC22CF">
        <w:rPr>
          <w:rFonts w:ascii="Times New Roman" w:eastAsia="Book Antiqua" w:hAnsi="Times New Roman" w:cs="Times New Roman"/>
          <w:sz w:val="24"/>
          <w:szCs w:val="24"/>
          <w:lang w:val="en-US"/>
        </w:rPr>
        <w:t>tanaman</w:t>
      </w:r>
      <w:proofErr w:type="spellEnd"/>
      <w:r w:rsidR="00F35C0E" w:rsidRPr="00FC22CF">
        <w:rPr>
          <w:rFonts w:ascii="Times New Roman" w:eastAsia="Book Antiqua" w:hAnsi="Times New Roman" w:cs="Times New Roman"/>
          <w:sz w:val="24"/>
          <w:szCs w:val="24"/>
          <w:lang w:val="en-US"/>
        </w:rPr>
        <w:t xml:space="preserve">, dan (7) </w:t>
      </w:r>
      <w:proofErr w:type="spellStart"/>
      <w:r w:rsidR="00F35C0E" w:rsidRPr="00FC22CF">
        <w:rPr>
          <w:rFonts w:ascii="Times New Roman" w:eastAsia="Book Antiqua" w:hAnsi="Times New Roman" w:cs="Times New Roman"/>
          <w:sz w:val="24"/>
          <w:szCs w:val="24"/>
          <w:lang w:val="en-US"/>
        </w:rPr>
        <w:t>ketahanan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terhadap</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tekanan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lingkungan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Variabel-variabel</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ini</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dianalisis</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dengan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menggunakan</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metode</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deskriptif</w:t>
      </w:r>
      <w:proofErr w:type="spellEnd"/>
      <w:r w:rsidR="00F35C0E" w:rsidRPr="00FC22CF">
        <w:rPr>
          <w:rFonts w:ascii="Times New Roman" w:eastAsia="Book Antiqua" w:hAnsi="Times New Roman" w:cs="Times New Roman"/>
          <w:sz w:val="24"/>
          <w:szCs w:val="24"/>
          <w:lang w:val="en-US"/>
        </w:rPr>
        <w:t xml:space="preserve"> </w:t>
      </w:r>
      <w:proofErr w:type="spellStart"/>
      <w:r w:rsidR="00F35C0E" w:rsidRPr="00FC22CF">
        <w:rPr>
          <w:rFonts w:ascii="Times New Roman" w:eastAsia="Book Antiqua" w:hAnsi="Times New Roman" w:cs="Times New Roman"/>
          <w:sz w:val="24"/>
          <w:szCs w:val="24"/>
          <w:lang w:val="en-US"/>
        </w:rPr>
        <w:t>kualitatif</w:t>
      </w:r>
      <w:proofErr w:type="spellEnd"/>
      <w:r w:rsidR="00F35C0E" w:rsidRPr="00FC22CF">
        <w:rPr>
          <w:rFonts w:ascii="Times New Roman" w:eastAsia="Book Antiqua" w:hAnsi="Times New Roman" w:cs="Times New Roman"/>
          <w:sz w:val="24"/>
          <w:szCs w:val="24"/>
          <w:lang w:val="en-US"/>
        </w:rPr>
        <w:t>.</w:t>
      </w:r>
    </w:p>
    <w:p w14:paraId="233AB8D5" w14:textId="77777777" w:rsidR="00481603" w:rsidRPr="00FC22CF" w:rsidRDefault="00481603" w:rsidP="00FC22CF">
      <w:pPr>
        <w:spacing w:after="0" w:line="240" w:lineRule="auto"/>
        <w:ind w:firstLine="567"/>
        <w:jc w:val="both"/>
        <w:rPr>
          <w:rFonts w:ascii="Times New Roman" w:eastAsia="Book Antiqua" w:hAnsi="Times New Roman" w:cs="Times New Roman"/>
          <w:sz w:val="24"/>
          <w:szCs w:val="24"/>
          <w:lang w:val="en-US"/>
        </w:rPr>
      </w:pPr>
    </w:p>
    <w:p w14:paraId="722C7A10" w14:textId="219A7A59" w:rsidR="00E45447" w:rsidRPr="00FC22CF" w:rsidRDefault="00C80066" w:rsidP="00FC22CF">
      <w:pPr>
        <w:spacing w:before="240" w:after="0" w:line="240" w:lineRule="auto"/>
        <w:rPr>
          <w:rFonts w:ascii="Times New Roman" w:eastAsia="Book Antiqua" w:hAnsi="Times New Roman" w:cs="Times New Roman"/>
          <w:sz w:val="24"/>
          <w:szCs w:val="24"/>
          <w:lang w:val="en-GB"/>
        </w:rPr>
      </w:pPr>
      <w:r w:rsidRPr="00FC22CF">
        <w:rPr>
          <w:rFonts w:ascii="Times New Roman" w:eastAsia="Book Antiqua" w:hAnsi="Times New Roman" w:cs="Times New Roman"/>
          <w:b/>
          <w:sz w:val="24"/>
          <w:szCs w:val="24"/>
        </w:rPr>
        <w:t>MET</w:t>
      </w:r>
      <w:r w:rsidRPr="00FC22CF">
        <w:rPr>
          <w:rFonts w:ascii="Times New Roman" w:eastAsia="Book Antiqua" w:hAnsi="Times New Roman" w:cs="Times New Roman"/>
          <w:b/>
          <w:sz w:val="24"/>
          <w:szCs w:val="24"/>
          <w:lang w:val="en-GB"/>
        </w:rPr>
        <w:t>ODE</w:t>
      </w:r>
    </w:p>
    <w:p w14:paraId="741210EA" w14:textId="2BB4EB6F" w:rsidR="00481603" w:rsidRPr="00FC22CF" w:rsidRDefault="00440C2D" w:rsidP="00FC22CF">
      <w:pPr>
        <w:spacing w:line="240" w:lineRule="auto"/>
        <w:ind w:firstLine="720"/>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Penelitian ini dilaksanakan mulai bulan Juni hingga Desember 2024. Penelitian ini dilakukan di Desa Wates, Kecamatan Getasan, tepatnya di Kebun Percobaan STP (Sience Techno Park) Salaran Pertanian UKSW, yang terletak pada ketinggian 1.050 mdpl dengan suhu rata-rata antara 15,5 hingga 30°C. Wilayah Desa Wates ini masuk dalam kategori dataran tinggi.</w:t>
      </w:r>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Kemudian</w:t>
      </w:r>
      <w:proofErr w:type="spellEnd"/>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untuk</w:t>
      </w:r>
      <w:proofErr w:type="spellEnd"/>
      <w:r w:rsidRPr="00FC22CF">
        <w:rPr>
          <w:rFonts w:ascii="Times New Roman" w:eastAsia="Book Antiqua" w:hAnsi="Times New Roman" w:cs="Times New Roman"/>
          <w:sz w:val="24"/>
          <w:szCs w:val="24"/>
          <w:lang w:val="en-US"/>
        </w:rPr>
        <w:t xml:space="preserve"> a</w:t>
      </w:r>
      <w:r w:rsidR="00481603" w:rsidRPr="00FC22CF">
        <w:rPr>
          <w:rFonts w:ascii="Times New Roman" w:eastAsia="Book Antiqua" w:hAnsi="Times New Roman" w:cs="Times New Roman"/>
          <w:sz w:val="24"/>
          <w:szCs w:val="24"/>
        </w:rPr>
        <w:t>lat dan bahan yang digunakan dalam penelitian yaitu</w:t>
      </w:r>
      <w:r w:rsidRPr="00FC22CF">
        <w:rPr>
          <w:rFonts w:ascii="Times New Roman" w:eastAsia="Book Antiqua" w:hAnsi="Times New Roman" w:cs="Times New Roman"/>
          <w:sz w:val="24"/>
          <w:szCs w:val="24"/>
          <w:lang w:val="en-US"/>
        </w:rPr>
        <w:t xml:space="preserve"> </w:t>
      </w:r>
      <w:proofErr w:type="spellStart"/>
      <w:r w:rsidRPr="00FC22CF">
        <w:rPr>
          <w:rFonts w:ascii="Times New Roman" w:eastAsia="Book Antiqua" w:hAnsi="Times New Roman" w:cs="Times New Roman"/>
          <w:sz w:val="24"/>
          <w:szCs w:val="24"/>
          <w:lang w:val="en-US"/>
        </w:rPr>
        <w:t>berupa</w:t>
      </w:r>
      <w:proofErr w:type="spellEnd"/>
      <w:r w:rsidR="00481603" w:rsidRPr="00FC22CF">
        <w:rPr>
          <w:rFonts w:ascii="Times New Roman" w:eastAsia="Book Antiqua" w:hAnsi="Times New Roman" w:cs="Times New Roman"/>
          <w:sz w:val="24"/>
          <w:szCs w:val="24"/>
        </w:rPr>
        <w:t xml:space="preserve"> mortar, refratofotometer, kaca pembesar, pisau, kain hitam, busur, penggaris/meteran, jangka Sorong, kamera hp makro, benih sorgum genotipe watar hammu miting tadda.</w:t>
      </w:r>
    </w:p>
    <w:p w14:paraId="0658862A" w14:textId="1EA686A3" w:rsidR="00481603" w:rsidRPr="00FC22CF" w:rsidRDefault="00481603" w:rsidP="00FC22CF">
      <w:pPr>
        <w:spacing w:line="240" w:lineRule="auto"/>
        <w:ind w:firstLine="567"/>
        <w:jc w:val="both"/>
        <w:rPr>
          <w:rFonts w:ascii="Times New Roman" w:eastAsia="Book Antiqua" w:hAnsi="Times New Roman" w:cs="Times New Roman"/>
          <w:sz w:val="24"/>
          <w:szCs w:val="24"/>
          <w:lang w:val="en-US"/>
        </w:rPr>
      </w:pPr>
      <w:r w:rsidRPr="00FC22CF">
        <w:rPr>
          <w:rFonts w:ascii="Times New Roman" w:eastAsia="Book Antiqua" w:hAnsi="Times New Roman" w:cs="Times New Roman"/>
          <w:sz w:val="24"/>
          <w:szCs w:val="24"/>
        </w:rPr>
        <w:t>Metode penelitian yang digunakan untuk menentukan fenologi tanaman sorgum adalah deskriptif kualitatif, dan penentuan fase pertumbuhan mengikuti acuan dari buku Sorgum- inovasi teknologi dan pengembangan</w:t>
      </w:r>
      <w:r w:rsidR="00440C2D" w:rsidRPr="00FC22CF">
        <w:rPr>
          <w:rFonts w:ascii="Times New Roman" w:eastAsia="Book Antiqua" w:hAnsi="Times New Roman" w:cs="Times New Roman"/>
          <w:sz w:val="24"/>
          <w:szCs w:val="24"/>
          <w:lang w:val="en-US"/>
        </w:rPr>
        <w:t xml:space="preserve">. </w:t>
      </w:r>
      <w:r w:rsidRPr="00FC22CF">
        <w:rPr>
          <w:rFonts w:ascii="Times New Roman" w:eastAsia="Book Antiqua" w:hAnsi="Times New Roman" w:cs="Times New Roman"/>
          <w:sz w:val="24"/>
          <w:szCs w:val="24"/>
        </w:rPr>
        <w:t>Pengamatan fase pertumbuhan tanaman sorgum mengikuti skala pertumbuhan (</w:t>
      </w:r>
      <w:r w:rsidRPr="00FC22CF">
        <w:rPr>
          <w:rFonts w:ascii="Times New Roman" w:eastAsia="Book Antiqua" w:hAnsi="Times New Roman" w:cs="Times New Roman"/>
          <w:i/>
          <w:sz w:val="24"/>
          <w:szCs w:val="24"/>
        </w:rPr>
        <w:t>growth stage</w:t>
      </w:r>
      <w:r w:rsidRPr="00FC22CF">
        <w:rPr>
          <w:rFonts w:ascii="Times New Roman" w:eastAsia="Book Antiqua" w:hAnsi="Times New Roman" w:cs="Times New Roman"/>
          <w:sz w:val="24"/>
          <w:szCs w:val="24"/>
        </w:rPr>
        <w:t xml:space="preserve">). Pengamatan fenologi tanaman sorgum menurut acuan yang disesuaikan dari </w:t>
      </w:r>
      <w:r w:rsidRPr="00FC22CF">
        <w:rPr>
          <w:rFonts w:ascii="Times New Roman" w:eastAsia="Book Antiqua" w:hAnsi="Times New Roman" w:cs="Times New Roman"/>
          <w:sz w:val="24"/>
          <w:szCs w:val="24"/>
        </w:rPr>
        <w:fldChar w:fldCharType="begin" w:fldLock="1"/>
      </w:r>
      <w:r w:rsidRPr="00FC22CF">
        <w:rPr>
          <w:rFonts w:ascii="Times New Roman" w:eastAsia="Book Antiqua" w:hAnsi="Times New Roman" w:cs="Times New Roman"/>
          <w:sz w:val="24"/>
          <w:szCs w:val="24"/>
        </w:rPr>
        <w:instrText>ADDIN CSL_CITATION {"citationItems":[{"id":"ITEM-1","itemData":{"abstract":"The objective of this study were to obtain information about genetic parameters of agronomic characters of sorghum populations derived from Single Seed Descent (SSD) method, and to estimate selection differensial and also to select of F4 population that have a high yield and medium plant height. The experiment was carried out at Leuwikopo Farm, Darmaga, Bogor from January to April 2014. The genetic material were F4 population derived from SSD. The results showed that based on the skewness and kurtosis values, all of the agronomy characters observed in this study were poligenic controlled and influenced by additive gene action. The genetic coefficient of variability values for all parameters varied from intermediate to high in F4 population. Agronomic characters in F4 responded positively to selection because of high broad sense heritability estimates. Correlation analysis showed that plant height, number of leaves, stem diameter, panicle length, panicle weight and 100 seed weight have significant and positive correlation to grain yield/plant. Differential value with selection intensity 10 % based on grain yield/plant will increase grain yield/plant 83.89 % and plant height 8.91 % in the next generation, whereas differensial value based on grain yield/plant and plant height will increase grain yield/plants 68.33 % and plant height 0.26 % in the next generation. It means that selected plant were expected increasing yield 83.89 % or 68.33 % in next generation.","author":[{"dropping-particle":"","family":"Sulistyowati","given":"Yuli","non-dropping-particle":"","parse-names":false,"suffix":""},{"dropping-particle":"","family":"Sopandie","given":"Didy","non-dropping-particle":"","parse-names":false,"suffix":""},{"dropping-particle":"","family":"Wahyuning Ardie","given":"Sintho","non-dropping-particle":"","parse-names":false,"suffix":""},{"dropping-particle":"","family":"Nugroho","given":"Satya","non-dropping-particle":"","parse-names":false,"suffix":""}],"container-title":"Jurnal Biologi Indonesia","id":"ITEM-1","issue":"2","issued":{"date-parts":[["2016"]]},"page":"175-184","title":"Parameter Genetik dan Seleksi Sorgum [Sorghum bicolor (L.) Moench] Populasi F4 Hasil Single Seed Descent (SSD) [Genetic Parameters and Selection of Sorghum [Sorghum bicolor (L.) Moench] F4 Populations Derived from Single Seed Descent (SSD)]","type":"article-journal","volume":"12"},"uris":["http://www.mendeley.com/documents/?uuid=744e3058-b665-4a8d-b720-cb9915b69e8b"]}],"mendeley":{"formattedCitation":"(Sulistyowati et al., 2016)","plainTextFormattedCitation":"(Sulistyowati et al., 2016)","previouslyFormattedCitation":"(Sulistyowati et al., 2016)"},"properties":{"noteIndex":0},"schema":"https://github.com/citation-style-language/schema/raw/master/csl-citation.json"}</w:instrText>
      </w:r>
      <w:r w:rsidRPr="00FC22CF">
        <w:rPr>
          <w:rFonts w:ascii="Times New Roman" w:eastAsia="Book Antiqua" w:hAnsi="Times New Roman" w:cs="Times New Roman"/>
          <w:sz w:val="24"/>
          <w:szCs w:val="24"/>
        </w:rPr>
        <w:fldChar w:fldCharType="separate"/>
      </w:r>
      <w:r w:rsidRPr="00FC22CF">
        <w:rPr>
          <w:rFonts w:ascii="Times New Roman" w:eastAsia="Book Antiqua" w:hAnsi="Times New Roman" w:cs="Times New Roman"/>
          <w:noProof/>
          <w:sz w:val="24"/>
          <w:szCs w:val="24"/>
        </w:rPr>
        <w:t>(Sulistyowati et al., 2016)</w:t>
      </w:r>
      <w:r w:rsidRPr="00FC22CF">
        <w:rPr>
          <w:rFonts w:ascii="Times New Roman" w:eastAsia="Book Antiqua" w:hAnsi="Times New Roman" w:cs="Times New Roman"/>
          <w:sz w:val="24"/>
          <w:szCs w:val="24"/>
        </w:rPr>
        <w:fldChar w:fldCharType="end"/>
      </w:r>
      <w:r w:rsidRPr="00FC22CF">
        <w:rPr>
          <w:rFonts w:ascii="Times New Roman" w:eastAsia="Book Antiqua" w:hAnsi="Times New Roman" w:cs="Times New Roman"/>
          <w:sz w:val="24"/>
          <w:szCs w:val="24"/>
        </w:rPr>
        <w:t xml:space="preserve">, dan </w:t>
      </w:r>
      <w:r w:rsidRPr="00FC22CF">
        <w:rPr>
          <w:rFonts w:ascii="Times New Roman" w:eastAsia="Book Antiqua" w:hAnsi="Times New Roman" w:cs="Times New Roman"/>
          <w:sz w:val="24"/>
          <w:szCs w:val="24"/>
        </w:rPr>
        <w:fldChar w:fldCharType="begin" w:fldLock="1"/>
      </w:r>
      <w:r w:rsidRPr="00FC22CF">
        <w:rPr>
          <w:rFonts w:ascii="Times New Roman" w:eastAsia="Book Antiqua" w:hAnsi="Times New Roman" w:cs="Times New Roman"/>
          <w:sz w:val="24"/>
          <w:szCs w:val="24"/>
        </w:rPr>
        <w:instrText>ADDIN CSL_CITATION {"citationItems":[{"id":"ITEM-1","itemData":{"ISSN":"2774-8057","author":[{"dropping-particle":"","family":"Ratna Anugrahwati","given":"Dwi","non-dropping-particle":"","parse-names":false,"suffix":""},{"dropping-particle":"","family":"Zubaidi","given":"Akhmad","non-dropping-particle":"","parse-names":false,"suffix":""},{"dropping-particle":"","family":"Erna Listiana","given":"Baiq","non-dropping-particle":"","parse-names":false,"suffix":""},{"dropping-particle":"","family":"Malik Yakop","given":"Uyek","non-dropping-particle":"","parse-names":false,"suffix":""},{"dropping-particle":"","family":"Noorma Putri","given":"Dwi","non-dropping-particle":"","parse-names":false,"suffix":""},{"dropping-particle":"","family":"Azira Zilfida","given":"Siti","non-dropping-particle":"","parse-names":false,"suffix":""},{"dropping-particle":"","family":"Aenun Solihat","given":"Nur","non-dropping-particle":"","parse-names":false,"suffix":""},{"dropping-particle":"","family":"Istiayu Lestari Jurusan Budidaya Pertanian","given":"Dini","non-dropping-particle":"","parse-names":false,"suffix":""}],"container-title":"LPPM Universitas Mataram","id":"ITEM-1","issue":"November 2023","issued":{"date-parts":[["2024"]]},"page":"1-9","title":"Prosiding SAINTEK KADAR GULA BEBERAPA VARIETAS SORGUM PADA BERBAGAI FASE PERKEMBANGAN TANAMAN","type":"article-journal","volume":"6"},"uris":["http://www.mendeley.com/documents/?uuid=532595d8-b369-4cdc-9059-1d6b74cc8e43"]}],"mendeley":{"formattedCitation":"(Ratna Anugrahwati et al., 2024)","plainTextFormattedCitation":"(Ratna Anugrahwati et al., 2024)","previouslyFormattedCitation":"(Ratna Anugrahwati et al., 2024)"},"properties":{"noteIndex":0},"schema":"https://github.com/citation-style-language/schema/raw/master/csl-citation.json"}</w:instrText>
      </w:r>
      <w:r w:rsidRPr="00FC22CF">
        <w:rPr>
          <w:rFonts w:ascii="Times New Roman" w:eastAsia="Book Antiqua" w:hAnsi="Times New Roman" w:cs="Times New Roman"/>
          <w:sz w:val="24"/>
          <w:szCs w:val="24"/>
        </w:rPr>
        <w:fldChar w:fldCharType="separate"/>
      </w:r>
      <w:r w:rsidRPr="00FC22CF">
        <w:rPr>
          <w:rFonts w:ascii="Times New Roman" w:eastAsia="Book Antiqua" w:hAnsi="Times New Roman" w:cs="Times New Roman"/>
          <w:noProof/>
          <w:sz w:val="24"/>
          <w:szCs w:val="24"/>
        </w:rPr>
        <w:t>(Ratna Anugrahwati et al., 2024)</w:t>
      </w:r>
      <w:r w:rsidRPr="00FC22CF">
        <w:rPr>
          <w:rFonts w:ascii="Times New Roman" w:eastAsia="Book Antiqua" w:hAnsi="Times New Roman" w:cs="Times New Roman"/>
          <w:sz w:val="24"/>
          <w:szCs w:val="24"/>
        </w:rPr>
        <w:fldChar w:fldCharType="end"/>
      </w:r>
      <w:r w:rsidRPr="00FC22CF">
        <w:rPr>
          <w:rFonts w:ascii="Times New Roman" w:eastAsia="Book Antiqua" w:hAnsi="Times New Roman" w:cs="Times New Roman"/>
          <w:sz w:val="24"/>
          <w:szCs w:val="24"/>
        </w:rPr>
        <w:t>.</w:t>
      </w:r>
      <w:r w:rsidR="00440C2D" w:rsidRPr="00FC22CF">
        <w:rPr>
          <w:rFonts w:ascii="Times New Roman" w:eastAsia="Book Antiqua" w:hAnsi="Times New Roman" w:cs="Times New Roman"/>
          <w:sz w:val="24"/>
          <w:szCs w:val="24"/>
          <w:lang w:val="en-US"/>
        </w:rPr>
        <w:t xml:space="preserve"> </w:t>
      </w:r>
      <w:r w:rsidRPr="00FC22CF">
        <w:rPr>
          <w:rFonts w:ascii="Times New Roman" w:eastAsia="Book Antiqua" w:hAnsi="Times New Roman" w:cs="Times New Roman"/>
          <w:sz w:val="24"/>
          <w:szCs w:val="24"/>
        </w:rPr>
        <w:t xml:space="preserve"> pengamatan pada Sorgum dapat dilihat </w:t>
      </w:r>
      <w:r w:rsidR="00440C2D" w:rsidRPr="00FC22CF">
        <w:rPr>
          <w:rFonts w:ascii="Times New Roman" w:eastAsia="Book Antiqua" w:hAnsi="Times New Roman" w:cs="Times New Roman"/>
          <w:sz w:val="24"/>
          <w:szCs w:val="24"/>
          <w:lang w:val="en-US"/>
        </w:rPr>
        <w:t>t</w:t>
      </w:r>
      <w:r w:rsidRPr="00FC22CF">
        <w:rPr>
          <w:rFonts w:ascii="Times New Roman" w:eastAsia="Book Antiqua" w:hAnsi="Times New Roman" w:cs="Times New Roman"/>
          <w:sz w:val="24"/>
          <w:szCs w:val="24"/>
        </w:rPr>
        <w:t>abel 1.</w:t>
      </w:r>
    </w:p>
    <w:p w14:paraId="137CAE79" w14:textId="62447476" w:rsidR="00726B83" w:rsidRPr="00FC22CF" w:rsidRDefault="00726B83" w:rsidP="00FC22CF">
      <w:pPr>
        <w:pStyle w:val="Caption"/>
        <w:keepNext/>
        <w:rPr>
          <w:rFonts w:ascii="Times New Roman" w:hAnsi="Times New Roman" w:cs="Times New Roman"/>
          <w:i w:val="0"/>
          <w:iCs w:val="0"/>
          <w:color w:val="auto"/>
          <w:sz w:val="22"/>
          <w:szCs w:val="22"/>
        </w:rPr>
      </w:pPr>
      <w:r w:rsidRPr="00FC22CF">
        <w:rPr>
          <w:rFonts w:ascii="Times New Roman" w:hAnsi="Times New Roman" w:cs="Times New Roman"/>
          <w:i w:val="0"/>
          <w:iCs w:val="0"/>
          <w:color w:val="auto"/>
          <w:sz w:val="22"/>
          <w:szCs w:val="22"/>
        </w:rPr>
        <w:t xml:space="preserve">tabel </w:t>
      </w:r>
      <w:r w:rsidRPr="00FC22CF">
        <w:rPr>
          <w:rFonts w:ascii="Times New Roman" w:hAnsi="Times New Roman" w:cs="Times New Roman"/>
          <w:i w:val="0"/>
          <w:iCs w:val="0"/>
          <w:color w:val="auto"/>
          <w:sz w:val="22"/>
          <w:szCs w:val="22"/>
        </w:rPr>
        <w:fldChar w:fldCharType="begin"/>
      </w:r>
      <w:r w:rsidRPr="00FC22CF">
        <w:rPr>
          <w:rFonts w:ascii="Times New Roman" w:hAnsi="Times New Roman" w:cs="Times New Roman"/>
          <w:i w:val="0"/>
          <w:iCs w:val="0"/>
          <w:color w:val="auto"/>
          <w:sz w:val="22"/>
          <w:szCs w:val="22"/>
        </w:rPr>
        <w:instrText xml:space="preserve"> SEQ tabel \* ARABIC </w:instrText>
      </w:r>
      <w:r w:rsidRPr="00FC22CF">
        <w:rPr>
          <w:rFonts w:ascii="Times New Roman" w:hAnsi="Times New Roman" w:cs="Times New Roman"/>
          <w:i w:val="0"/>
          <w:iCs w:val="0"/>
          <w:color w:val="auto"/>
          <w:sz w:val="22"/>
          <w:szCs w:val="22"/>
        </w:rPr>
        <w:fldChar w:fldCharType="separate"/>
      </w:r>
      <w:r w:rsidRPr="00FC22CF">
        <w:rPr>
          <w:rFonts w:ascii="Times New Roman" w:hAnsi="Times New Roman" w:cs="Times New Roman"/>
          <w:i w:val="0"/>
          <w:iCs w:val="0"/>
          <w:noProof/>
          <w:color w:val="auto"/>
          <w:sz w:val="22"/>
          <w:szCs w:val="22"/>
        </w:rPr>
        <w:t>1</w:t>
      </w:r>
      <w:r w:rsidRPr="00FC22CF">
        <w:rPr>
          <w:rFonts w:ascii="Times New Roman" w:hAnsi="Times New Roman" w:cs="Times New Roman"/>
          <w:i w:val="0"/>
          <w:iCs w:val="0"/>
          <w:color w:val="auto"/>
          <w:sz w:val="22"/>
          <w:szCs w:val="22"/>
        </w:rPr>
        <w:fldChar w:fldCharType="end"/>
      </w:r>
      <w:r w:rsidRPr="00FC22CF">
        <w:rPr>
          <w:rFonts w:ascii="Times New Roman" w:hAnsi="Times New Roman" w:cs="Times New Roman"/>
          <w:i w:val="0"/>
          <w:iCs w:val="0"/>
          <w:color w:val="auto"/>
          <w:sz w:val="22"/>
          <w:szCs w:val="22"/>
          <w:lang w:val="en-US"/>
        </w:rPr>
        <w:t xml:space="preserve">. </w:t>
      </w:r>
      <w:proofErr w:type="spellStart"/>
      <w:r w:rsidRPr="00FC22CF">
        <w:rPr>
          <w:rFonts w:ascii="Times New Roman" w:hAnsi="Times New Roman" w:cs="Times New Roman"/>
          <w:i w:val="0"/>
          <w:iCs w:val="0"/>
          <w:color w:val="auto"/>
          <w:sz w:val="22"/>
          <w:szCs w:val="22"/>
          <w:lang w:val="en-US"/>
        </w:rPr>
        <w:t>Fenologi</w:t>
      </w:r>
      <w:proofErr w:type="spellEnd"/>
      <w:r w:rsidRPr="00FC22CF">
        <w:rPr>
          <w:rFonts w:ascii="Times New Roman" w:hAnsi="Times New Roman" w:cs="Times New Roman"/>
          <w:i w:val="0"/>
          <w:iCs w:val="0"/>
          <w:color w:val="auto"/>
          <w:sz w:val="22"/>
          <w:szCs w:val="22"/>
          <w:lang w:val="en-US"/>
        </w:rPr>
        <w:t xml:space="preserve"> </w:t>
      </w:r>
      <w:proofErr w:type="spellStart"/>
      <w:r w:rsidRPr="00FC22CF">
        <w:rPr>
          <w:rFonts w:ascii="Times New Roman" w:hAnsi="Times New Roman" w:cs="Times New Roman"/>
          <w:i w:val="0"/>
          <w:iCs w:val="0"/>
          <w:color w:val="auto"/>
          <w:sz w:val="22"/>
          <w:szCs w:val="22"/>
          <w:lang w:val="en-US"/>
        </w:rPr>
        <w:t>Tanaman</w:t>
      </w:r>
      <w:proofErr w:type="spellEnd"/>
      <w:r w:rsidRPr="00FC22CF">
        <w:rPr>
          <w:rFonts w:ascii="Times New Roman" w:hAnsi="Times New Roman" w:cs="Times New Roman"/>
          <w:i w:val="0"/>
          <w:iCs w:val="0"/>
          <w:color w:val="auto"/>
          <w:sz w:val="22"/>
          <w:szCs w:val="22"/>
          <w:lang w:val="en-US"/>
        </w:rPr>
        <w:t xml:space="preserve"> </w:t>
      </w:r>
      <w:proofErr w:type="spellStart"/>
      <w:r w:rsidRPr="00FC22CF">
        <w:rPr>
          <w:rFonts w:ascii="Times New Roman" w:hAnsi="Times New Roman" w:cs="Times New Roman"/>
          <w:i w:val="0"/>
          <w:iCs w:val="0"/>
          <w:color w:val="auto"/>
          <w:sz w:val="22"/>
          <w:szCs w:val="22"/>
          <w:lang w:val="en-US"/>
        </w:rPr>
        <w:t>Sorgum</w:t>
      </w:r>
      <w:proofErr w:type="spellEnd"/>
      <w:r w:rsidRPr="00FC22CF">
        <w:rPr>
          <w:rFonts w:ascii="Times New Roman" w:hAnsi="Times New Roman" w:cs="Times New Roman"/>
          <w:i w:val="0"/>
          <w:iCs w:val="0"/>
          <w:color w:val="auto"/>
          <w:sz w:val="22"/>
          <w:szCs w:val="22"/>
          <w:lang w:val="en-US"/>
        </w:rPr>
        <w:t xml:space="preserve"> Yang </w:t>
      </w:r>
      <w:proofErr w:type="spellStart"/>
      <w:r w:rsidRPr="00FC22CF">
        <w:rPr>
          <w:rFonts w:ascii="Times New Roman" w:hAnsi="Times New Roman" w:cs="Times New Roman"/>
          <w:i w:val="0"/>
          <w:iCs w:val="0"/>
          <w:color w:val="auto"/>
          <w:sz w:val="22"/>
          <w:szCs w:val="22"/>
          <w:lang w:val="en-US"/>
        </w:rPr>
        <w:t>Diamati</w:t>
      </w:r>
      <w:proofErr w:type="spellEnd"/>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2580"/>
        <w:gridCol w:w="5895"/>
      </w:tblGrid>
      <w:tr w:rsidR="00481603" w:rsidRPr="00FC22CF" w14:paraId="4FAD0836" w14:textId="77777777" w:rsidTr="00E273C1">
        <w:tc>
          <w:tcPr>
            <w:tcW w:w="525" w:type="dxa"/>
            <w:shd w:val="clear" w:color="auto" w:fill="auto"/>
            <w:tcMar>
              <w:top w:w="100" w:type="dxa"/>
              <w:left w:w="100" w:type="dxa"/>
              <w:bottom w:w="100" w:type="dxa"/>
              <w:right w:w="100" w:type="dxa"/>
            </w:tcMar>
          </w:tcPr>
          <w:p w14:paraId="0D1FA5B2"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b/>
                <w:sz w:val="24"/>
                <w:szCs w:val="24"/>
              </w:rPr>
            </w:pPr>
            <w:r w:rsidRPr="00FC22CF">
              <w:rPr>
                <w:rFonts w:ascii="Times New Roman" w:eastAsia="Book Antiqua" w:hAnsi="Times New Roman" w:cs="Times New Roman"/>
                <w:b/>
                <w:sz w:val="24"/>
                <w:szCs w:val="24"/>
              </w:rPr>
              <w:t>No</w:t>
            </w:r>
          </w:p>
        </w:tc>
        <w:tc>
          <w:tcPr>
            <w:tcW w:w="2580" w:type="dxa"/>
            <w:shd w:val="clear" w:color="auto" w:fill="auto"/>
            <w:tcMar>
              <w:top w:w="100" w:type="dxa"/>
              <w:left w:w="100" w:type="dxa"/>
              <w:bottom w:w="100" w:type="dxa"/>
              <w:right w:w="100" w:type="dxa"/>
            </w:tcMar>
          </w:tcPr>
          <w:p w14:paraId="12244621"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b/>
                <w:sz w:val="24"/>
                <w:szCs w:val="24"/>
              </w:rPr>
            </w:pPr>
            <w:r w:rsidRPr="00FC22CF">
              <w:rPr>
                <w:rFonts w:ascii="Times New Roman" w:eastAsia="Book Antiqua" w:hAnsi="Times New Roman" w:cs="Times New Roman"/>
                <w:b/>
                <w:sz w:val="24"/>
                <w:szCs w:val="24"/>
              </w:rPr>
              <w:t>Karakter</w:t>
            </w:r>
          </w:p>
        </w:tc>
        <w:tc>
          <w:tcPr>
            <w:tcW w:w="5895" w:type="dxa"/>
            <w:shd w:val="clear" w:color="auto" w:fill="auto"/>
            <w:tcMar>
              <w:top w:w="100" w:type="dxa"/>
              <w:left w:w="100" w:type="dxa"/>
              <w:bottom w:w="100" w:type="dxa"/>
              <w:right w:w="100" w:type="dxa"/>
            </w:tcMar>
          </w:tcPr>
          <w:p w14:paraId="14A316C4"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b/>
                <w:color w:val="FF0000"/>
                <w:sz w:val="24"/>
                <w:szCs w:val="24"/>
              </w:rPr>
            </w:pPr>
            <w:r w:rsidRPr="00FC22CF">
              <w:rPr>
                <w:rFonts w:ascii="Times New Roman" w:eastAsia="Book Antiqua" w:hAnsi="Times New Roman" w:cs="Times New Roman"/>
                <w:b/>
                <w:sz w:val="24"/>
                <w:szCs w:val="24"/>
              </w:rPr>
              <w:t>Metode pengamatan</w:t>
            </w:r>
          </w:p>
        </w:tc>
      </w:tr>
      <w:tr w:rsidR="00481603" w:rsidRPr="00FC22CF" w14:paraId="1E15DE0F" w14:textId="77777777" w:rsidTr="00E273C1">
        <w:tc>
          <w:tcPr>
            <w:tcW w:w="525" w:type="dxa"/>
            <w:shd w:val="clear" w:color="auto" w:fill="auto"/>
            <w:tcMar>
              <w:top w:w="100" w:type="dxa"/>
              <w:left w:w="100" w:type="dxa"/>
              <w:bottom w:w="100" w:type="dxa"/>
              <w:right w:w="100" w:type="dxa"/>
            </w:tcMar>
          </w:tcPr>
          <w:p w14:paraId="3C20E37F"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1. </w:t>
            </w:r>
          </w:p>
        </w:tc>
        <w:tc>
          <w:tcPr>
            <w:tcW w:w="2580" w:type="dxa"/>
            <w:shd w:val="clear" w:color="auto" w:fill="auto"/>
            <w:tcMar>
              <w:top w:w="100" w:type="dxa"/>
              <w:left w:w="100" w:type="dxa"/>
              <w:bottom w:w="100" w:type="dxa"/>
              <w:right w:w="100" w:type="dxa"/>
            </w:tcMar>
          </w:tcPr>
          <w:p w14:paraId="54C45DD8"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Sudut daun</w:t>
            </w:r>
          </w:p>
        </w:tc>
        <w:tc>
          <w:tcPr>
            <w:tcW w:w="5895" w:type="dxa"/>
            <w:shd w:val="clear" w:color="auto" w:fill="auto"/>
            <w:tcMar>
              <w:top w:w="100" w:type="dxa"/>
              <w:left w:w="100" w:type="dxa"/>
              <w:bottom w:w="100" w:type="dxa"/>
              <w:right w:w="100" w:type="dxa"/>
            </w:tcMar>
          </w:tcPr>
          <w:p w14:paraId="0C511817"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pengamatan dilakukan dengan cara mengukur di bagian ketiak daun dengan penggaris busur derajat.</w:t>
            </w:r>
          </w:p>
        </w:tc>
      </w:tr>
      <w:tr w:rsidR="00481603" w:rsidRPr="00FC22CF" w14:paraId="2D71A2B3" w14:textId="77777777" w:rsidTr="00E273C1">
        <w:tc>
          <w:tcPr>
            <w:tcW w:w="525" w:type="dxa"/>
            <w:shd w:val="clear" w:color="auto" w:fill="auto"/>
            <w:tcMar>
              <w:top w:w="100" w:type="dxa"/>
              <w:left w:w="100" w:type="dxa"/>
              <w:bottom w:w="100" w:type="dxa"/>
              <w:right w:w="100" w:type="dxa"/>
            </w:tcMar>
          </w:tcPr>
          <w:p w14:paraId="47F4A5AA"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2.</w:t>
            </w:r>
          </w:p>
        </w:tc>
        <w:tc>
          <w:tcPr>
            <w:tcW w:w="2580" w:type="dxa"/>
            <w:shd w:val="clear" w:color="auto" w:fill="auto"/>
            <w:tcMar>
              <w:top w:w="100" w:type="dxa"/>
              <w:left w:w="100" w:type="dxa"/>
              <w:bottom w:w="100" w:type="dxa"/>
              <w:right w:w="100" w:type="dxa"/>
            </w:tcMar>
          </w:tcPr>
          <w:p w14:paraId="0F8437CA"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diameter batang</w:t>
            </w:r>
          </w:p>
        </w:tc>
        <w:tc>
          <w:tcPr>
            <w:tcW w:w="5895" w:type="dxa"/>
            <w:shd w:val="clear" w:color="auto" w:fill="auto"/>
            <w:tcMar>
              <w:top w:w="100" w:type="dxa"/>
              <w:left w:w="100" w:type="dxa"/>
              <w:bottom w:w="100" w:type="dxa"/>
              <w:right w:w="100" w:type="dxa"/>
            </w:tcMar>
          </w:tcPr>
          <w:p w14:paraId="5E5CE95E"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pengamatan ini dilakukan pada ruas batang tengah, bawah dan atas di bawah daun ke tiga.</w:t>
            </w:r>
          </w:p>
        </w:tc>
      </w:tr>
      <w:tr w:rsidR="00481603" w:rsidRPr="00FC22CF" w14:paraId="001AB0C7" w14:textId="77777777" w:rsidTr="00E273C1">
        <w:tc>
          <w:tcPr>
            <w:tcW w:w="525" w:type="dxa"/>
            <w:shd w:val="clear" w:color="auto" w:fill="auto"/>
            <w:tcMar>
              <w:top w:w="100" w:type="dxa"/>
              <w:left w:w="100" w:type="dxa"/>
              <w:bottom w:w="100" w:type="dxa"/>
              <w:right w:w="100" w:type="dxa"/>
            </w:tcMar>
          </w:tcPr>
          <w:p w14:paraId="7B7B87E9"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3.</w:t>
            </w:r>
          </w:p>
        </w:tc>
        <w:tc>
          <w:tcPr>
            <w:tcW w:w="2580" w:type="dxa"/>
            <w:shd w:val="clear" w:color="auto" w:fill="auto"/>
            <w:tcMar>
              <w:top w:w="100" w:type="dxa"/>
              <w:left w:w="100" w:type="dxa"/>
              <w:bottom w:w="100" w:type="dxa"/>
              <w:right w:w="100" w:type="dxa"/>
            </w:tcMar>
          </w:tcPr>
          <w:p w14:paraId="4D1A0282"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warna daun</w:t>
            </w:r>
          </w:p>
        </w:tc>
        <w:tc>
          <w:tcPr>
            <w:tcW w:w="5895" w:type="dxa"/>
            <w:shd w:val="clear" w:color="auto" w:fill="auto"/>
            <w:tcMar>
              <w:top w:w="100" w:type="dxa"/>
              <w:left w:w="100" w:type="dxa"/>
              <w:bottom w:w="100" w:type="dxa"/>
              <w:right w:w="100" w:type="dxa"/>
            </w:tcMar>
          </w:tcPr>
          <w:p w14:paraId="79DF21A5"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pengamatan dilakukan pada sampel daun dan digunakan alat RHS colour chart.</w:t>
            </w:r>
          </w:p>
        </w:tc>
      </w:tr>
      <w:tr w:rsidR="00481603" w:rsidRPr="00FC22CF" w14:paraId="3A4CBC1E" w14:textId="77777777" w:rsidTr="00E273C1">
        <w:tc>
          <w:tcPr>
            <w:tcW w:w="525" w:type="dxa"/>
            <w:shd w:val="clear" w:color="auto" w:fill="auto"/>
            <w:tcMar>
              <w:top w:w="100" w:type="dxa"/>
              <w:left w:w="100" w:type="dxa"/>
              <w:bottom w:w="100" w:type="dxa"/>
              <w:right w:w="100" w:type="dxa"/>
            </w:tcMar>
          </w:tcPr>
          <w:p w14:paraId="1AFC8342"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4.</w:t>
            </w:r>
          </w:p>
        </w:tc>
        <w:tc>
          <w:tcPr>
            <w:tcW w:w="2580" w:type="dxa"/>
            <w:shd w:val="clear" w:color="auto" w:fill="auto"/>
            <w:tcMar>
              <w:top w:w="100" w:type="dxa"/>
              <w:left w:w="100" w:type="dxa"/>
              <w:bottom w:w="100" w:type="dxa"/>
              <w:right w:w="100" w:type="dxa"/>
            </w:tcMar>
          </w:tcPr>
          <w:p w14:paraId="644440F6"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lebar daun</w:t>
            </w:r>
          </w:p>
        </w:tc>
        <w:tc>
          <w:tcPr>
            <w:tcW w:w="5895" w:type="dxa"/>
            <w:shd w:val="clear" w:color="auto" w:fill="auto"/>
            <w:tcMar>
              <w:top w:w="100" w:type="dxa"/>
              <w:left w:w="100" w:type="dxa"/>
              <w:bottom w:w="100" w:type="dxa"/>
              <w:right w:w="100" w:type="dxa"/>
            </w:tcMar>
          </w:tcPr>
          <w:p w14:paraId="297CF842"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pengamatan lebar daun ini diamati pada saat fase akhir vegetatif guna untuk melihat karakter pertumbuhan, dan ini diamati dengan menggunakan penggaris.  </w:t>
            </w:r>
          </w:p>
        </w:tc>
      </w:tr>
      <w:tr w:rsidR="00481603" w:rsidRPr="00FC22CF" w14:paraId="7C3565C2" w14:textId="77777777" w:rsidTr="00E273C1">
        <w:tc>
          <w:tcPr>
            <w:tcW w:w="525" w:type="dxa"/>
            <w:shd w:val="clear" w:color="auto" w:fill="auto"/>
            <w:tcMar>
              <w:top w:w="100" w:type="dxa"/>
              <w:left w:w="100" w:type="dxa"/>
              <w:bottom w:w="100" w:type="dxa"/>
              <w:right w:w="100" w:type="dxa"/>
            </w:tcMar>
          </w:tcPr>
          <w:p w14:paraId="2CD990F5"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5. </w:t>
            </w:r>
          </w:p>
        </w:tc>
        <w:tc>
          <w:tcPr>
            <w:tcW w:w="2580" w:type="dxa"/>
            <w:shd w:val="clear" w:color="auto" w:fill="auto"/>
            <w:tcMar>
              <w:top w:w="100" w:type="dxa"/>
              <w:left w:w="100" w:type="dxa"/>
              <w:bottom w:w="100" w:type="dxa"/>
              <w:right w:w="100" w:type="dxa"/>
            </w:tcMar>
          </w:tcPr>
          <w:p w14:paraId="319ADA7A"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jumlah klorofil</w:t>
            </w:r>
          </w:p>
        </w:tc>
        <w:tc>
          <w:tcPr>
            <w:tcW w:w="5895" w:type="dxa"/>
            <w:shd w:val="clear" w:color="auto" w:fill="auto"/>
            <w:tcMar>
              <w:top w:w="100" w:type="dxa"/>
              <w:left w:w="100" w:type="dxa"/>
              <w:bottom w:w="100" w:type="dxa"/>
              <w:right w:w="100" w:type="dxa"/>
            </w:tcMar>
          </w:tcPr>
          <w:p w14:paraId="1CBC3B23"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pengamatan ini dilakukan pada daun ke 3 dibawah bendera, digunakan alat pengukuran yaitu SPAD dengan cara mengukur 1 sampel daun di bagian pangkal, tengah dan ujung pada daun. </w:t>
            </w:r>
          </w:p>
        </w:tc>
      </w:tr>
      <w:tr w:rsidR="00481603" w:rsidRPr="00FC22CF" w14:paraId="5B3D1A1A" w14:textId="77777777" w:rsidTr="00E273C1">
        <w:tc>
          <w:tcPr>
            <w:tcW w:w="525" w:type="dxa"/>
            <w:shd w:val="clear" w:color="auto" w:fill="auto"/>
            <w:tcMar>
              <w:top w:w="100" w:type="dxa"/>
              <w:left w:w="100" w:type="dxa"/>
              <w:bottom w:w="100" w:type="dxa"/>
              <w:right w:w="100" w:type="dxa"/>
            </w:tcMar>
          </w:tcPr>
          <w:p w14:paraId="278DBE96"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6.</w:t>
            </w:r>
          </w:p>
        </w:tc>
        <w:tc>
          <w:tcPr>
            <w:tcW w:w="2580" w:type="dxa"/>
            <w:shd w:val="clear" w:color="auto" w:fill="auto"/>
            <w:tcMar>
              <w:top w:w="100" w:type="dxa"/>
              <w:left w:w="100" w:type="dxa"/>
              <w:bottom w:w="100" w:type="dxa"/>
              <w:right w:w="100" w:type="dxa"/>
            </w:tcMar>
          </w:tcPr>
          <w:p w14:paraId="03D544C2"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kadar gula</w:t>
            </w:r>
          </w:p>
        </w:tc>
        <w:tc>
          <w:tcPr>
            <w:tcW w:w="5895" w:type="dxa"/>
            <w:shd w:val="clear" w:color="auto" w:fill="auto"/>
            <w:tcMar>
              <w:top w:w="100" w:type="dxa"/>
              <w:left w:w="100" w:type="dxa"/>
              <w:bottom w:w="100" w:type="dxa"/>
              <w:right w:w="100" w:type="dxa"/>
            </w:tcMar>
          </w:tcPr>
          <w:p w14:paraId="27BB65CC"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pengamatan ini dilakukan dengan mengambil batang tengan dan dekat pangkal ruas batang, menggunakan alat refaktometer</w:t>
            </w:r>
          </w:p>
        </w:tc>
      </w:tr>
      <w:tr w:rsidR="00481603" w:rsidRPr="00FC22CF" w14:paraId="17DEBE11" w14:textId="77777777" w:rsidTr="00E273C1">
        <w:tc>
          <w:tcPr>
            <w:tcW w:w="525" w:type="dxa"/>
            <w:shd w:val="clear" w:color="auto" w:fill="auto"/>
            <w:tcMar>
              <w:top w:w="100" w:type="dxa"/>
              <w:left w:w="100" w:type="dxa"/>
              <w:bottom w:w="100" w:type="dxa"/>
              <w:right w:w="100" w:type="dxa"/>
            </w:tcMar>
          </w:tcPr>
          <w:p w14:paraId="521F2CDD"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lastRenderedPageBreak/>
              <w:t>7.</w:t>
            </w:r>
          </w:p>
        </w:tc>
        <w:tc>
          <w:tcPr>
            <w:tcW w:w="2580" w:type="dxa"/>
            <w:shd w:val="clear" w:color="auto" w:fill="auto"/>
            <w:tcMar>
              <w:top w:w="100" w:type="dxa"/>
              <w:left w:w="100" w:type="dxa"/>
              <w:bottom w:w="100" w:type="dxa"/>
              <w:right w:w="100" w:type="dxa"/>
            </w:tcMar>
          </w:tcPr>
          <w:p w14:paraId="1108F6D3"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permukaan daun</w:t>
            </w:r>
          </w:p>
        </w:tc>
        <w:tc>
          <w:tcPr>
            <w:tcW w:w="5895" w:type="dxa"/>
            <w:shd w:val="clear" w:color="auto" w:fill="auto"/>
            <w:tcMar>
              <w:top w:w="100" w:type="dxa"/>
              <w:left w:w="100" w:type="dxa"/>
              <w:bottom w:w="100" w:type="dxa"/>
              <w:right w:w="100" w:type="dxa"/>
            </w:tcMar>
          </w:tcPr>
          <w:p w14:paraId="1FF1BCA5"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pengamatan pada beberapa sampel daun</w:t>
            </w:r>
          </w:p>
        </w:tc>
      </w:tr>
      <w:tr w:rsidR="00481603" w:rsidRPr="00FC22CF" w14:paraId="3F97E4EE" w14:textId="77777777" w:rsidTr="00E273C1">
        <w:tc>
          <w:tcPr>
            <w:tcW w:w="525" w:type="dxa"/>
            <w:shd w:val="clear" w:color="auto" w:fill="auto"/>
            <w:tcMar>
              <w:top w:w="100" w:type="dxa"/>
              <w:left w:w="100" w:type="dxa"/>
              <w:bottom w:w="100" w:type="dxa"/>
              <w:right w:w="100" w:type="dxa"/>
            </w:tcMar>
          </w:tcPr>
          <w:p w14:paraId="572E4786"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8.</w:t>
            </w:r>
          </w:p>
        </w:tc>
        <w:tc>
          <w:tcPr>
            <w:tcW w:w="2580" w:type="dxa"/>
            <w:shd w:val="clear" w:color="auto" w:fill="auto"/>
            <w:tcMar>
              <w:top w:w="100" w:type="dxa"/>
              <w:left w:w="100" w:type="dxa"/>
              <w:bottom w:w="100" w:type="dxa"/>
              <w:right w:w="100" w:type="dxa"/>
            </w:tcMar>
          </w:tcPr>
          <w:p w14:paraId="257AC61C"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panjang daun</w:t>
            </w:r>
          </w:p>
        </w:tc>
        <w:tc>
          <w:tcPr>
            <w:tcW w:w="5895" w:type="dxa"/>
            <w:shd w:val="clear" w:color="auto" w:fill="auto"/>
            <w:tcMar>
              <w:top w:w="100" w:type="dxa"/>
              <w:left w:w="100" w:type="dxa"/>
              <w:bottom w:w="100" w:type="dxa"/>
              <w:right w:w="100" w:type="dxa"/>
            </w:tcMar>
          </w:tcPr>
          <w:p w14:paraId="720EDF42"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pengamatan dilakukan pada daun ketiga </w:t>
            </w:r>
          </w:p>
        </w:tc>
      </w:tr>
      <w:tr w:rsidR="00481603" w:rsidRPr="00FC22CF" w14:paraId="328EA063" w14:textId="77777777" w:rsidTr="00E273C1">
        <w:tc>
          <w:tcPr>
            <w:tcW w:w="525" w:type="dxa"/>
            <w:shd w:val="clear" w:color="auto" w:fill="auto"/>
            <w:tcMar>
              <w:top w:w="100" w:type="dxa"/>
              <w:left w:w="100" w:type="dxa"/>
              <w:bottom w:w="100" w:type="dxa"/>
              <w:right w:w="100" w:type="dxa"/>
            </w:tcMar>
          </w:tcPr>
          <w:p w14:paraId="41366556"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9.</w:t>
            </w:r>
          </w:p>
        </w:tc>
        <w:tc>
          <w:tcPr>
            <w:tcW w:w="2580" w:type="dxa"/>
            <w:shd w:val="clear" w:color="auto" w:fill="auto"/>
            <w:tcMar>
              <w:top w:w="100" w:type="dxa"/>
              <w:left w:w="100" w:type="dxa"/>
              <w:bottom w:w="100" w:type="dxa"/>
              <w:right w:w="100" w:type="dxa"/>
            </w:tcMar>
          </w:tcPr>
          <w:p w14:paraId="5EDA7D24"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tepi daun</w:t>
            </w:r>
          </w:p>
        </w:tc>
        <w:tc>
          <w:tcPr>
            <w:tcW w:w="5895" w:type="dxa"/>
            <w:shd w:val="clear" w:color="auto" w:fill="auto"/>
            <w:tcMar>
              <w:top w:w="100" w:type="dxa"/>
              <w:left w:w="100" w:type="dxa"/>
              <w:bottom w:w="100" w:type="dxa"/>
              <w:right w:w="100" w:type="dxa"/>
            </w:tcMar>
          </w:tcPr>
          <w:p w14:paraId="7EFFB34D"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pengamatan ini dilakukan dengan meneliti tepi daun dengan mata telanjang dan dengan menggunakan alat kaca pembesar untuk melihat lebih jelas</w:t>
            </w:r>
          </w:p>
        </w:tc>
      </w:tr>
      <w:tr w:rsidR="00481603" w:rsidRPr="00FC22CF" w14:paraId="7F6557D2" w14:textId="77777777" w:rsidTr="00E273C1">
        <w:tc>
          <w:tcPr>
            <w:tcW w:w="525" w:type="dxa"/>
            <w:shd w:val="clear" w:color="auto" w:fill="auto"/>
            <w:tcMar>
              <w:top w:w="100" w:type="dxa"/>
              <w:left w:w="100" w:type="dxa"/>
              <w:bottom w:w="100" w:type="dxa"/>
              <w:right w:w="100" w:type="dxa"/>
            </w:tcMar>
          </w:tcPr>
          <w:p w14:paraId="24ABC2EB"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10. </w:t>
            </w:r>
          </w:p>
        </w:tc>
        <w:tc>
          <w:tcPr>
            <w:tcW w:w="2580" w:type="dxa"/>
            <w:shd w:val="clear" w:color="auto" w:fill="auto"/>
            <w:tcMar>
              <w:top w:w="100" w:type="dxa"/>
              <w:left w:w="100" w:type="dxa"/>
              <w:bottom w:w="100" w:type="dxa"/>
              <w:right w:w="100" w:type="dxa"/>
            </w:tcMar>
          </w:tcPr>
          <w:p w14:paraId="6C6179C0"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deskripsi biji</w:t>
            </w:r>
          </w:p>
        </w:tc>
        <w:tc>
          <w:tcPr>
            <w:tcW w:w="5895" w:type="dxa"/>
            <w:shd w:val="clear" w:color="auto" w:fill="auto"/>
            <w:tcMar>
              <w:top w:w="100" w:type="dxa"/>
              <w:left w:w="100" w:type="dxa"/>
              <w:bottom w:w="100" w:type="dxa"/>
              <w:right w:w="100" w:type="dxa"/>
            </w:tcMar>
          </w:tcPr>
          <w:p w14:paraId="7288A66B"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pengamatan dilakukan dengan mengambil beberapa sampel biji dan dilakukan pencatatan untuk dapat mengetahui karakter biji</w:t>
            </w:r>
          </w:p>
        </w:tc>
      </w:tr>
      <w:tr w:rsidR="00481603" w:rsidRPr="00FC22CF" w14:paraId="4FD70DDD" w14:textId="77777777" w:rsidTr="00E273C1">
        <w:tc>
          <w:tcPr>
            <w:tcW w:w="525" w:type="dxa"/>
            <w:shd w:val="clear" w:color="auto" w:fill="auto"/>
            <w:tcMar>
              <w:top w:w="100" w:type="dxa"/>
              <w:left w:w="100" w:type="dxa"/>
              <w:bottom w:w="100" w:type="dxa"/>
              <w:right w:w="100" w:type="dxa"/>
            </w:tcMar>
          </w:tcPr>
          <w:p w14:paraId="6DE7045A"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11.</w:t>
            </w:r>
          </w:p>
        </w:tc>
        <w:tc>
          <w:tcPr>
            <w:tcW w:w="2580" w:type="dxa"/>
            <w:shd w:val="clear" w:color="auto" w:fill="auto"/>
            <w:tcMar>
              <w:top w:w="100" w:type="dxa"/>
              <w:left w:w="100" w:type="dxa"/>
              <w:bottom w:w="100" w:type="dxa"/>
              <w:right w:w="100" w:type="dxa"/>
            </w:tcMar>
          </w:tcPr>
          <w:p w14:paraId="529EF4A5"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fase pertumbuhan</w:t>
            </w:r>
          </w:p>
        </w:tc>
        <w:tc>
          <w:tcPr>
            <w:tcW w:w="5895" w:type="dxa"/>
            <w:shd w:val="clear" w:color="auto" w:fill="auto"/>
            <w:tcMar>
              <w:top w:w="100" w:type="dxa"/>
              <w:left w:w="100" w:type="dxa"/>
              <w:bottom w:w="100" w:type="dxa"/>
              <w:right w:w="100" w:type="dxa"/>
            </w:tcMar>
          </w:tcPr>
          <w:p w14:paraId="371C32D6"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pengamatan dilakukan dengan mengamati tanaman pada awal perkecambahan hingga tahap pembungaan (yaitu pada fase 0 - fase 6)</w:t>
            </w:r>
          </w:p>
        </w:tc>
      </w:tr>
      <w:tr w:rsidR="00481603" w:rsidRPr="00FC22CF" w14:paraId="2305396A" w14:textId="77777777" w:rsidTr="00E273C1">
        <w:tc>
          <w:tcPr>
            <w:tcW w:w="525" w:type="dxa"/>
            <w:shd w:val="clear" w:color="auto" w:fill="auto"/>
            <w:tcMar>
              <w:top w:w="100" w:type="dxa"/>
              <w:left w:w="100" w:type="dxa"/>
              <w:bottom w:w="100" w:type="dxa"/>
              <w:right w:w="100" w:type="dxa"/>
            </w:tcMar>
          </w:tcPr>
          <w:p w14:paraId="083BB420"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12. </w:t>
            </w:r>
          </w:p>
        </w:tc>
        <w:tc>
          <w:tcPr>
            <w:tcW w:w="2580" w:type="dxa"/>
            <w:shd w:val="clear" w:color="auto" w:fill="auto"/>
            <w:tcMar>
              <w:top w:w="100" w:type="dxa"/>
              <w:left w:w="100" w:type="dxa"/>
              <w:bottom w:w="100" w:type="dxa"/>
              <w:right w:w="100" w:type="dxa"/>
            </w:tcMar>
          </w:tcPr>
          <w:p w14:paraId="7579E51F"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bobot 1000 butir</w:t>
            </w:r>
          </w:p>
        </w:tc>
        <w:tc>
          <w:tcPr>
            <w:tcW w:w="5895" w:type="dxa"/>
            <w:shd w:val="clear" w:color="auto" w:fill="auto"/>
            <w:tcMar>
              <w:top w:w="100" w:type="dxa"/>
              <w:left w:w="100" w:type="dxa"/>
              <w:bottom w:w="100" w:type="dxa"/>
              <w:right w:w="100" w:type="dxa"/>
            </w:tcMar>
          </w:tcPr>
          <w:p w14:paraId="6057CAA0" w14:textId="77777777" w:rsidR="00481603" w:rsidRPr="00FC22CF" w:rsidRDefault="00481603" w:rsidP="00FC22CF">
            <w:pPr>
              <w:widowControl w:val="0"/>
              <w:pBdr>
                <w:top w:val="nil"/>
                <w:left w:val="nil"/>
                <w:bottom w:val="nil"/>
                <w:right w:val="nil"/>
                <w:between w:val="nil"/>
              </w:pBd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pengamatan biji dengan cara menimbang biji kering selama tiga kali penimbangan</w:t>
            </w:r>
          </w:p>
        </w:tc>
      </w:tr>
    </w:tbl>
    <w:p w14:paraId="65C150D1" w14:textId="6043A890" w:rsidR="00947A02" w:rsidRPr="00FC22CF" w:rsidRDefault="00481603" w:rsidP="00FC22CF">
      <w:pPr>
        <w:tabs>
          <w:tab w:val="left" w:pos="284"/>
          <w:tab w:val="right" w:pos="3969"/>
        </w:tabs>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ab/>
        <w:t xml:space="preserve"> </w:t>
      </w:r>
    </w:p>
    <w:p w14:paraId="02F2694E" w14:textId="757006C9" w:rsidR="00E45447" w:rsidRPr="00FC22CF" w:rsidRDefault="00C80066" w:rsidP="00FC22CF">
      <w:pPr>
        <w:spacing w:before="240" w:after="0" w:line="240" w:lineRule="auto"/>
        <w:rPr>
          <w:rFonts w:ascii="Times New Roman" w:eastAsia="Book Antiqua" w:hAnsi="Times New Roman" w:cs="Times New Roman"/>
          <w:sz w:val="24"/>
          <w:szCs w:val="24"/>
          <w:lang w:val="en-GB"/>
        </w:rPr>
      </w:pPr>
      <w:r w:rsidRPr="00FC22CF">
        <w:rPr>
          <w:rFonts w:ascii="Times New Roman" w:eastAsia="Book Antiqua" w:hAnsi="Times New Roman" w:cs="Times New Roman"/>
          <w:b/>
          <w:sz w:val="24"/>
          <w:szCs w:val="24"/>
          <w:lang w:val="en-GB"/>
        </w:rPr>
        <w:t xml:space="preserve">HASIL DAN </w:t>
      </w:r>
      <w:r w:rsidR="00B767E2" w:rsidRPr="00FC22CF">
        <w:rPr>
          <w:rFonts w:ascii="Times New Roman" w:eastAsia="Book Antiqua" w:hAnsi="Times New Roman" w:cs="Times New Roman"/>
          <w:b/>
          <w:sz w:val="24"/>
          <w:szCs w:val="24"/>
          <w:lang w:val="en-GB"/>
        </w:rPr>
        <w:t>PEMBAHASAN</w:t>
      </w:r>
    </w:p>
    <w:p w14:paraId="7BC0272B" w14:textId="77777777" w:rsidR="00E77ED3" w:rsidRPr="00FC22CF" w:rsidRDefault="00E77ED3" w:rsidP="00FC22CF">
      <w:pPr>
        <w:pBdr>
          <w:top w:val="nil"/>
          <w:left w:val="nil"/>
          <w:bottom w:val="nil"/>
          <w:right w:val="nil"/>
          <w:between w:val="nil"/>
        </w:pBdr>
        <w:spacing w:before="240" w:line="240" w:lineRule="auto"/>
        <w:jc w:val="both"/>
        <w:rPr>
          <w:rFonts w:ascii="Times New Roman" w:eastAsia="Book Antiqua" w:hAnsi="Times New Roman" w:cs="Times New Roman"/>
          <w:b/>
          <w:color w:val="000000"/>
          <w:sz w:val="24"/>
          <w:szCs w:val="24"/>
        </w:rPr>
      </w:pPr>
      <w:bookmarkStart w:id="0" w:name="_heading=h.gjdgxs" w:colFirst="0" w:colLast="0"/>
      <w:bookmarkEnd w:id="0"/>
      <w:r w:rsidRPr="00FC22CF">
        <w:rPr>
          <w:rFonts w:ascii="Times New Roman" w:eastAsia="Book Antiqua" w:hAnsi="Times New Roman" w:cs="Times New Roman"/>
          <w:b/>
          <w:color w:val="000000"/>
          <w:sz w:val="24"/>
          <w:szCs w:val="24"/>
        </w:rPr>
        <w:t>Fenologi Tanaman Sorgum</w:t>
      </w:r>
    </w:p>
    <w:p w14:paraId="15AB8A65" w14:textId="77777777" w:rsidR="00E77ED3" w:rsidRPr="00FC22CF" w:rsidRDefault="00E77ED3" w:rsidP="00FC22CF">
      <w:pPr>
        <w:pBdr>
          <w:top w:val="nil"/>
          <w:left w:val="nil"/>
          <w:bottom w:val="nil"/>
          <w:right w:val="nil"/>
          <w:between w:val="nil"/>
        </w:pBdr>
        <w:spacing w:before="240" w:line="240" w:lineRule="auto"/>
        <w:jc w:val="both"/>
        <w:rPr>
          <w:rFonts w:ascii="Times New Roman" w:eastAsia="Book Antiqua" w:hAnsi="Times New Roman" w:cs="Times New Roman"/>
          <w:bCs/>
          <w:color w:val="000000"/>
          <w:sz w:val="24"/>
          <w:szCs w:val="24"/>
        </w:rPr>
      </w:pPr>
      <w:r w:rsidRPr="00FC22CF">
        <w:rPr>
          <w:rFonts w:ascii="Times New Roman" w:eastAsia="Book Antiqua" w:hAnsi="Times New Roman" w:cs="Times New Roman"/>
          <w:bCs/>
          <w:color w:val="000000"/>
          <w:sz w:val="24"/>
          <w:szCs w:val="24"/>
        </w:rPr>
        <w:tab/>
        <w:t xml:space="preserve">Fenologi pertumbuhan pada penelitian ini adalah salah satu ciri penting untuk mengetahui siklus kehidupan suatu tumbuhan, pada fase ini berlangsung awal dari suatu tanaman pada saat tumbuh dan berkembang. Tumbuhan memiliki suatu sifat yang berbeda pada ragam dari awal pertumbuhan hingga mencapai pembungaannya, pada tahap pembungaan diawali dengan muncul dan berkembangnya malai di dalam batang kemudian diakhiri dengan pemasakan biji. </w:t>
      </w:r>
    </w:p>
    <w:p w14:paraId="11DD5007" w14:textId="77777777" w:rsidR="00D35EE7" w:rsidRPr="00FC22CF" w:rsidRDefault="00E77ED3" w:rsidP="00FC22CF">
      <w:pPr>
        <w:keepNext/>
        <w:pBdr>
          <w:top w:val="nil"/>
          <w:left w:val="nil"/>
          <w:bottom w:val="nil"/>
          <w:right w:val="nil"/>
          <w:between w:val="nil"/>
        </w:pBdr>
        <w:spacing w:before="240" w:line="240" w:lineRule="auto"/>
        <w:jc w:val="center"/>
        <w:rPr>
          <w:rFonts w:ascii="Times New Roman" w:hAnsi="Times New Roman" w:cs="Times New Roman"/>
        </w:rPr>
      </w:pPr>
      <w:r w:rsidRPr="00FC22CF">
        <w:rPr>
          <w:rFonts w:ascii="Times New Roman" w:eastAsia="Book Antiqua" w:hAnsi="Times New Roman" w:cs="Times New Roman"/>
          <w:bCs/>
          <w:noProof/>
          <w:color w:val="000000"/>
        </w:rPr>
        <w:drawing>
          <wp:inline distT="0" distB="0" distL="0" distR="0" wp14:anchorId="4D1250FD" wp14:editId="52B9D313">
            <wp:extent cx="3797935" cy="1981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7935" cy="1981200"/>
                    </a:xfrm>
                    <a:prstGeom prst="rect">
                      <a:avLst/>
                    </a:prstGeom>
                    <a:noFill/>
                  </pic:spPr>
                </pic:pic>
              </a:graphicData>
            </a:graphic>
          </wp:inline>
        </w:drawing>
      </w:r>
    </w:p>
    <w:p w14:paraId="70E8FC36" w14:textId="61EF7673" w:rsidR="00E77ED3" w:rsidRPr="00FC22CF" w:rsidRDefault="00D35EE7" w:rsidP="00FC22CF">
      <w:pPr>
        <w:pStyle w:val="Caption"/>
        <w:jc w:val="center"/>
        <w:rPr>
          <w:rFonts w:ascii="Times New Roman" w:eastAsia="Book Antiqua" w:hAnsi="Times New Roman" w:cs="Times New Roman"/>
          <w:bCs/>
          <w:color w:val="000000"/>
        </w:rPr>
      </w:pPr>
      <w:r w:rsidRPr="00FC22CF">
        <w:rPr>
          <w:rFonts w:ascii="Times New Roman" w:hAnsi="Times New Roman" w:cs="Times New Roman"/>
        </w:rPr>
        <w:t xml:space="preserve">gambar </w:t>
      </w:r>
      <w:r w:rsidR="0068460E" w:rsidRPr="00FC22CF">
        <w:rPr>
          <w:rFonts w:ascii="Times New Roman" w:hAnsi="Times New Roman" w:cs="Times New Roman"/>
        </w:rPr>
        <w:fldChar w:fldCharType="begin"/>
      </w:r>
      <w:r w:rsidR="0068460E" w:rsidRPr="00FC22CF">
        <w:rPr>
          <w:rFonts w:ascii="Times New Roman" w:hAnsi="Times New Roman" w:cs="Times New Roman"/>
        </w:rPr>
        <w:instrText xml:space="preserve"> SEQ gambar \* ARABIC </w:instrText>
      </w:r>
      <w:r w:rsidR="0068460E" w:rsidRPr="00FC22CF">
        <w:rPr>
          <w:rFonts w:ascii="Times New Roman" w:hAnsi="Times New Roman" w:cs="Times New Roman"/>
        </w:rPr>
        <w:fldChar w:fldCharType="separate"/>
      </w:r>
      <w:r w:rsidR="00503993" w:rsidRPr="00FC22CF">
        <w:rPr>
          <w:rFonts w:ascii="Times New Roman" w:hAnsi="Times New Roman" w:cs="Times New Roman"/>
          <w:noProof/>
        </w:rPr>
        <w:t>1</w:t>
      </w:r>
      <w:r w:rsidR="0068460E" w:rsidRPr="00FC22CF">
        <w:rPr>
          <w:rFonts w:ascii="Times New Roman" w:hAnsi="Times New Roman" w:cs="Times New Roman"/>
          <w:noProof/>
        </w:rPr>
        <w:fldChar w:fldCharType="end"/>
      </w:r>
      <w:r w:rsidRPr="00FC22CF">
        <w:rPr>
          <w:rFonts w:ascii="Times New Roman" w:hAnsi="Times New Roman" w:cs="Times New Roman"/>
          <w:lang w:val="en-US"/>
        </w:rPr>
        <w:t xml:space="preserve">. Daun </w:t>
      </w:r>
      <w:proofErr w:type="spellStart"/>
      <w:r w:rsidRPr="00FC22CF">
        <w:rPr>
          <w:rFonts w:ascii="Times New Roman" w:hAnsi="Times New Roman" w:cs="Times New Roman"/>
          <w:lang w:val="en-US"/>
        </w:rPr>
        <w:t>Sorgum</w:t>
      </w:r>
      <w:proofErr w:type="spellEnd"/>
    </w:p>
    <w:p w14:paraId="3520944F" w14:textId="7527C931" w:rsidR="00E77ED3" w:rsidRPr="00FC22CF" w:rsidRDefault="00E77ED3"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r w:rsidRPr="00FC22CF">
        <w:rPr>
          <w:rFonts w:ascii="Times New Roman" w:eastAsia="Book Antiqua" w:hAnsi="Times New Roman" w:cs="Times New Roman"/>
          <w:bCs/>
          <w:color w:val="000000"/>
          <w:sz w:val="24"/>
          <w:szCs w:val="24"/>
        </w:rPr>
        <w:t xml:space="preserve">Pada pembentukan awal tanaman terdapat beberapa karakter yang membuat pewarisan tidak kelihatan seperti dipengaruhi oleh faktor lingkungan. Pada penampilan jumlah daun dan luas serta lebar daun yang diuji dalam penelitian sudah menunjukan tidak terdapat perbedaan </w:t>
      </w:r>
      <w:r w:rsidRPr="00FC22CF">
        <w:rPr>
          <w:rFonts w:ascii="Times New Roman" w:eastAsia="Book Antiqua" w:hAnsi="Times New Roman" w:cs="Times New Roman"/>
          <w:bCs/>
          <w:color w:val="000000"/>
          <w:sz w:val="24"/>
          <w:szCs w:val="24"/>
        </w:rPr>
        <w:lastRenderedPageBreak/>
        <w:t xml:space="preserve">yang nyata pada hasil yang diperoleh. Luas daun adalah permukaan pada daun yang memungkinkan untuk melakukan penangkapan cahaya dan CO2 menjadi lebih efektif. Kemudian hasil dari penangkapan cahaya pada fotosintesis akan ditranslokasikan pada suatu organ tanaman yang lain misalnya pada akar dan batang. Jumlah daun dan luas daun juga saling berpengaruh pada proses pertumbuhan selanjutnya. </w:t>
      </w:r>
      <w:r w:rsidR="00937BBC" w:rsidRPr="00FC22CF">
        <w:rPr>
          <w:rFonts w:ascii="Times New Roman" w:eastAsia="Book Antiqua" w:hAnsi="Times New Roman" w:cs="Times New Roman"/>
          <w:bCs/>
          <w:color w:val="000000"/>
          <w:sz w:val="24"/>
          <w:szCs w:val="24"/>
        </w:rPr>
        <w:t>Peningkatan jumlah dan ukuran daun menunjukkan bertambahnya kapasitas untuk menyerap sinar matahari. Ukuran daun juga bisa dipengaruhi oleh kondisi tempat tanaman tumbuh. Tanaman yang diberikan jarak tanam lebih luas, yang berarti kepadatan tanaman lebih rendah, akan menerima lebih banyak cahaya matahari dan nutrisi tanpa adanya persaingan, sehingga dapat meningkatkan panjang dan lebar daun</w:t>
      </w:r>
      <w:r w:rsidR="00937BBC" w:rsidRPr="00FC22CF">
        <w:rPr>
          <w:rFonts w:ascii="Times New Roman" w:eastAsia="Book Antiqua" w:hAnsi="Times New Roman" w:cs="Times New Roman"/>
          <w:bCs/>
          <w:color w:val="000000"/>
          <w:sz w:val="24"/>
          <w:szCs w:val="24"/>
          <w:lang w:val="en-US"/>
        </w:rPr>
        <w:t xml:space="preserve"> </w:t>
      </w:r>
      <w:r w:rsidR="00652194" w:rsidRPr="00FC22CF">
        <w:rPr>
          <w:rFonts w:ascii="Times New Roman" w:eastAsia="Book Antiqua" w:hAnsi="Times New Roman" w:cs="Times New Roman"/>
          <w:bCs/>
          <w:color w:val="000000"/>
          <w:sz w:val="24"/>
          <w:szCs w:val="24"/>
          <w:lang w:val="en-US"/>
        </w:rPr>
        <w:fldChar w:fldCharType="begin" w:fldLock="1"/>
      </w:r>
      <w:r w:rsidR="00652194" w:rsidRPr="00FC22CF">
        <w:rPr>
          <w:rFonts w:ascii="Times New Roman" w:eastAsia="Book Antiqua" w:hAnsi="Times New Roman" w:cs="Times New Roman"/>
          <w:bCs/>
          <w:color w:val="000000"/>
          <w:sz w:val="24"/>
          <w:szCs w:val="24"/>
          <w:lang w:val="en-US"/>
        </w:rPr>
        <w:instrText>ADDIN CSL_CITATION {"citationItems":[{"id":"ITEM-1","itemData":{"abstract":"بباا","author":[{"dropping-particle":"","family":"Nurhidayah","given":"Siti","non-dropping-particle":"","parse-names":false,"suffix":""}],"container-title":"SELL Journal","id":"ITEM-1","issue":"1","issued":{"date-parts":[["2020"]]},"page":"55","title":"KARAKTER AGRONOMI SORGUM VARIETAS SAMURAI II FASE VEGETATIF YANG DITANAM PADA JARAK TANAM BERBEDA","type":"article-journal","volume":"5"},"uris":["http://www.mendeley.com/documents/?uuid=62131aed-c546-4fce-9557-c01cc00a477c"]}],"mendeley":{"formattedCitation":"(Nurhidayah, 2020)","plainTextFormattedCitation":"(Nurhidayah, 2020)"},"properties":{"noteIndex":0},"schema":"https://github.com/citation-style-language/schema/raw/master/csl-citation.json"}</w:instrText>
      </w:r>
      <w:r w:rsidR="00652194" w:rsidRPr="00FC22CF">
        <w:rPr>
          <w:rFonts w:ascii="Times New Roman" w:eastAsia="Book Antiqua" w:hAnsi="Times New Roman" w:cs="Times New Roman"/>
          <w:bCs/>
          <w:color w:val="000000"/>
          <w:sz w:val="24"/>
          <w:szCs w:val="24"/>
          <w:lang w:val="en-US"/>
        </w:rPr>
        <w:fldChar w:fldCharType="separate"/>
      </w:r>
      <w:r w:rsidR="00652194" w:rsidRPr="00FC22CF">
        <w:rPr>
          <w:rFonts w:ascii="Times New Roman" w:eastAsia="Book Antiqua" w:hAnsi="Times New Roman" w:cs="Times New Roman"/>
          <w:bCs/>
          <w:noProof/>
          <w:color w:val="000000"/>
          <w:sz w:val="24"/>
          <w:szCs w:val="24"/>
          <w:lang w:val="en-US"/>
        </w:rPr>
        <w:t>(Nurhidayah, 2020)</w:t>
      </w:r>
      <w:r w:rsidR="00652194" w:rsidRPr="00FC22CF">
        <w:rPr>
          <w:rFonts w:ascii="Times New Roman" w:eastAsia="Book Antiqua" w:hAnsi="Times New Roman" w:cs="Times New Roman"/>
          <w:bCs/>
          <w:color w:val="000000"/>
          <w:sz w:val="24"/>
          <w:szCs w:val="24"/>
          <w:lang w:val="en-US"/>
        </w:rPr>
        <w:fldChar w:fldCharType="end"/>
      </w:r>
      <w:r w:rsidR="00937BBC" w:rsidRPr="00FC22CF">
        <w:rPr>
          <w:rFonts w:ascii="Times New Roman" w:eastAsia="Book Antiqua" w:hAnsi="Times New Roman" w:cs="Times New Roman"/>
          <w:bCs/>
          <w:color w:val="000000"/>
          <w:sz w:val="24"/>
          <w:szCs w:val="24"/>
        </w:rPr>
        <w:t>.</w:t>
      </w:r>
      <w:r w:rsidRPr="00FC22CF">
        <w:rPr>
          <w:rFonts w:ascii="Times New Roman" w:eastAsia="Book Antiqua" w:hAnsi="Times New Roman" w:cs="Times New Roman"/>
          <w:bCs/>
          <w:color w:val="000000"/>
          <w:sz w:val="24"/>
          <w:szCs w:val="24"/>
        </w:rPr>
        <w:t xml:space="preserve">  Menurut penelitian </w:t>
      </w:r>
      <w:r w:rsidRPr="00FC22CF">
        <w:rPr>
          <w:rFonts w:ascii="Times New Roman" w:eastAsia="Book Antiqua" w:hAnsi="Times New Roman" w:cs="Times New Roman"/>
          <w:bCs/>
          <w:color w:val="000000"/>
          <w:sz w:val="24"/>
          <w:szCs w:val="24"/>
        </w:rPr>
        <w:fldChar w:fldCharType="begin" w:fldLock="1"/>
      </w:r>
      <w:r w:rsidRPr="00FC22CF">
        <w:rPr>
          <w:rFonts w:ascii="Times New Roman" w:eastAsia="Book Antiqua" w:hAnsi="Times New Roman" w:cs="Times New Roman"/>
          <w:bCs/>
          <w:color w:val="000000"/>
          <w:sz w:val="24"/>
          <w:szCs w:val="24"/>
        </w:rPr>
        <w:instrText>ADDIN CSL_CITATION {"citationItems":[{"id":"ITEM-1","itemData":{"abstract":"Aplikasi pemuliaan tanaman tidak dapat lepas dari pengaruh lingkungan yang ada, karena tanaman dalam pertumbuhannya merupakan pengaruh dari genotip dan lingkungan. Interaksi genotip dan lingkungan akan mengakibatkan penampilan suatu sifat yang tidak konsisten pada kondisi lingkungan yang berbeda, hal inilah yang menyebabkan perbedaan daya hasil di berbagai lokasi penanaman. Informasi mengenai interaksi genotipe x lingkungan diperlukan dalam pemilihan genotip unggul. Sebanyak 4 genotip sawi daging hasil persilangan diuji di tiga lokasi, yaitu di Mojokerto, Jombang dan Kediri pada bulan Mei hingga Agustus 2014. Penelitian ini bertujuan untuk mengetahui interaksi antara genotip dengan lokasi serta untuk mendapatkan genotip sawi daging yang mempunyai potensi hasil tinggi. Penelitian ini menggunakan Rancangan Acak Kelompok (RAK) dengan empat ulangan di masing\u0002masing lokasi pengujian. Hasil penelitian menunjukkan tidak terdapat interaksi genotip × lingkungan yang nyata pada seluruh karater yang diamati. Perlakuan genotip memberikan pengaruh sangat nyata terhadap seluruh karakter yang diamati. Empat genotip memiliki potensi hasil yang beragam. Genotip 1 memiliki potensi hasil tertinggi, sehingga genotip tersebut prospektif untuk pengujian selanjutnya.","author":[{"dropping-particle":"","family":"Anasari","given":"Nofia Rizki","non-dropping-particle":"","parse-names":false,"suffix":""},{"dropping-particle":"","family":"Kendarini","given":"Niken","non-dropping-particle":"","parse-names":false,"suffix":""},{"dropping-particle":"","family":"Purnamaningsih","given":"Sri Lestari","non-dropping-particle":"","parse-names":false,"suffix":""}],"container-title":"Jurnal Produksi Tanaman","id":"ITEM-1","issue":"1","issued":{"date-parts":[["2017"]]},"page":"54-60","title":"Interaksi Genotip x Lingkungan Pada Empat Genotip Pakchoy (Brassica rapa L.) di Tiga Lokasi","type":"article-journal","volume":"5"},"uris":["http://www.mendeley.com/documents/?uuid=62276222-3535-448f-8302-56b1765c89d5"]}],"mendeley":{"formattedCitation":"(Anasari et al., 2017)","plainTextFormattedCitation":"(Anasari et al., 2017)","previouslyFormattedCitation":"(Anasari et al., 2017)"},"properties":{"noteIndex":0},"schema":"https://github.com/citation-style-language/schema/raw/master/csl-citation.json"}</w:instrText>
      </w:r>
      <w:r w:rsidRPr="00FC22CF">
        <w:rPr>
          <w:rFonts w:ascii="Times New Roman" w:eastAsia="Book Antiqua" w:hAnsi="Times New Roman" w:cs="Times New Roman"/>
          <w:bCs/>
          <w:color w:val="000000"/>
          <w:sz w:val="24"/>
          <w:szCs w:val="24"/>
        </w:rPr>
        <w:fldChar w:fldCharType="separate"/>
      </w:r>
      <w:r w:rsidRPr="00FC22CF">
        <w:rPr>
          <w:rFonts w:ascii="Times New Roman" w:eastAsia="Book Antiqua" w:hAnsi="Times New Roman" w:cs="Times New Roman"/>
          <w:bCs/>
          <w:noProof/>
          <w:color w:val="000000"/>
          <w:sz w:val="24"/>
          <w:szCs w:val="24"/>
        </w:rPr>
        <w:t>(Anasari et al., 2017)</w:t>
      </w:r>
      <w:r w:rsidRPr="00FC22CF">
        <w:rPr>
          <w:rFonts w:ascii="Times New Roman" w:eastAsia="Book Antiqua" w:hAnsi="Times New Roman" w:cs="Times New Roman"/>
          <w:bCs/>
          <w:color w:val="000000"/>
          <w:sz w:val="24"/>
          <w:szCs w:val="24"/>
        </w:rPr>
        <w:fldChar w:fldCharType="end"/>
      </w:r>
      <w:r w:rsidRPr="00FC22CF">
        <w:rPr>
          <w:rFonts w:ascii="Times New Roman" w:eastAsia="Book Antiqua" w:hAnsi="Times New Roman" w:cs="Times New Roman"/>
          <w:bCs/>
          <w:color w:val="000000"/>
          <w:sz w:val="24"/>
          <w:szCs w:val="24"/>
        </w:rPr>
        <w:t xml:space="preserve">, adanya karakter kualitatif suatu tanaman bisa dikendalikan oleh suatu genotip yang diamati lebih dipengaruhi oleh faktor genetik. Penampilan warna daun pada genotipe  yang diuji memiliki persamaan yang didasarkan dari faktor gen yang sama. Warna daun pada sorgum varietas wattar hammu miting tadda ini berwarna hijau dengan kelompok moderate olive green A. dan warna hijau pada daun disebabkan oleh adanya kandungan klorofil pada daun yang mempunyai fungsi untuk fotosintesis. </w:t>
      </w:r>
    </w:p>
    <w:p w14:paraId="4FB39637" w14:textId="77777777" w:rsidR="00D35EE7" w:rsidRPr="00FC22CF" w:rsidRDefault="00E77ED3" w:rsidP="00FC22CF">
      <w:pPr>
        <w:keepNext/>
        <w:pBdr>
          <w:top w:val="nil"/>
          <w:left w:val="nil"/>
          <w:bottom w:val="nil"/>
          <w:right w:val="nil"/>
          <w:between w:val="nil"/>
        </w:pBdr>
        <w:spacing w:before="240" w:line="240" w:lineRule="auto"/>
        <w:jc w:val="center"/>
        <w:rPr>
          <w:rFonts w:ascii="Times New Roman" w:hAnsi="Times New Roman" w:cs="Times New Roman"/>
        </w:rPr>
      </w:pPr>
      <w:r w:rsidRPr="00FC22CF">
        <w:rPr>
          <w:rFonts w:ascii="Times New Roman" w:eastAsia="Book Antiqua" w:hAnsi="Times New Roman" w:cs="Times New Roman"/>
          <w:bCs/>
          <w:noProof/>
          <w:color w:val="000000"/>
          <w:lang w:val="en-ID"/>
        </w:rPr>
        <w:drawing>
          <wp:inline distT="0" distB="0" distL="0" distR="0" wp14:anchorId="3DE35F96" wp14:editId="56D6D59B">
            <wp:extent cx="2876550" cy="23717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6550" cy="2371725"/>
                    </a:xfrm>
                    <a:prstGeom prst="rect">
                      <a:avLst/>
                    </a:prstGeom>
                    <a:noFill/>
                    <a:ln>
                      <a:noFill/>
                    </a:ln>
                  </pic:spPr>
                </pic:pic>
              </a:graphicData>
            </a:graphic>
          </wp:inline>
        </w:drawing>
      </w:r>
    </w:p>
    <w:p w14:paraId="4E259764" w14:textId="0391A437" w:rsidR="00E77ED3" w:rsidRPr="00FC22CF" w:rsidRDefault="00D35EE7" w:rsidP="00FC22CF">
      <w:pPr>
        <w:pStyle w:val="Caption"/>
        <w:jc w:val="center"/>
        <w:rPr>
          <w:rFonts w:ascii="Times New Roman" w:eastAsia="Book Antiqua" w:hAnsi="Times New Roman" w:cs="Times New Roman"/>
          <w:bCs/>
          <w:color w:val="000000"/>
          <w:lang w:val="en-ID"/>
        </w:rPr>
      </w:pPr>
      <w:r w:rsidRPr="00FC22CF">
        <w:rPr>
          <w:rFonts w:ascii="Times New Roman" w:hAnsi="Times New Roman" w:cs="Times New Roman"/>
        </w:rPr>
        <w:t xml:space="preserve">gambar </w:t>
      </w:r>
      <w:r w:rsidR="0068460E" w:rsidRPr="00FC22CF">
        <w:rPr>
          <w:rFonts w:ascii="Times New Roman" w:hAnsi="Times New Roman" w:cs="Times New Roman"/>
        </w:rPr>
        <w:fldChar w:fldCharType="begin"/>
      </w:r>
      <w:r w:rsidR="0068460E" w:rsidRPr="00FC22CF">
        <w:rPr>
          <w:rFonts w:ascii="Times New Roman" w:hAnsi="Times New Roman" w:cs="Times New Roman"/>
        </w:rPr>
        <w:instrText xml:space="preserve"> SEQ gambar \* ARABIC </w:instrText>
      </w:r>
      <w:r w:rsidR="0068460E" w:rsidRPr="00FC22CF">
        <w:rPr>
          <w:rFonts w:ascii="Times New Roman" w:hAnsi="Times New Roman" w:cs="Times New Roman"/>
        </w:rPr>
        <w:fldChar w:fldCharType="separate"/>
      </w:r>
      <w:r w:rsidR="00503993" w:rsidRPr="00FC22CF">
        <w:rPr>
          <w:rFonts w:ascii="Times New Roman" w:hAnsi="Times New Roman" w:cs="Times New Roman"/>
          <w:noProof/>
        </w:rPr>
        <w:t>2</w:t>
      </w:r>
      <w:r w:rsidR="0068460E" w:rsidRPr="00FC22CF">
        <w:rPr>
          <w:rFonts w:ascii="Times New Roman" w:hAnsi="Times New Roman" w:cs="Times New Roman"/>
          <w:noProof/>
        </w:rPr>
        <w:fldChar w:fldCharType="end"/>
      </w:r>
      <w:r w:rsidRPr="00FC22CF">
        <w:rPr>
          <w:rFonts w:ascii="Times New Roman" w:hAnsi="Times New Roman" w:cs="Times New Roman"/>
          <w:lang w:val="en-US"/>
        </w:rPr>
        <w:t xml:space="preserve">. </w:t>
      </w:r>
      <w:proofErr w:type="spellStart"/>
      <w:r w:rsidRPr="00FC22CF">
        <w:rPr>
          <w:rFonts w:ascii="Times New Roman" w:hAnsi="Times New Roman" w:cs="Times New Roman"/>
          <w:lang w:val="en-US"/>
        </w:rPr>
        <w:t>Batang</w:t>
      </w:r>
      <w:proofErr w:type="spellEnd"/>
      <w:r w:rsidRPr="00FC22CF">
        <w:rPr>
          <w:rFonts w:ascii="Times New Roman" w:hAnsi="Times New Roman" w:cs="Times New Roman"/>
          <w:lang w:val="en-US"/>
        </w:rPr>
        <w:t xml:space="preserve"> </w:t>
      </w:r>
      <w:proofErr w:type="spellStart"/>
      <w:r w:rsidRPr="00FC22CF">
        <w:rPr>
          <w:rFonts w:ascii="Times New Roman" w:hAnsi="Times New Roman" w:cs="Times New Roman"/>
          <w:lang w:val="en-US"/>
        </w:rPr>
        <w:t>Sorgum</w:t>
      </w:r>
      <w:proofErr w:type="spellEnd"/>
    </w:p>
    <w:p w14:paraId="132DA4BB" w14:textId="77777777" w:rsidR="00E77ED3" w:rsidRPr="00FC22CF" w:rsidRDefault="00E77ED3"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r w:rsidRPr="00FC22CF">
        <w:rPr>
          <w:rFonts w:ascii="Times New Roman" w:eastAsia="Book Antiqua" w:hAnsi="Times New Roman" w:cs="Times New Roman"/>
          <w:bCs/>
          <w:color w:val="000000"/>
          <w:sz w:val="24"/>
          <w:szCs w:val="24"/>
        </w:rPr>
        <w:t xml:space="preserve">Pertumbuhan tanaman sorgum juga dipengaruhi oleh diameter batang. Adanya penambahan ukuran diameter batang akan menunjang pertumbuhan sorgum ini memiliki fungsi untuk menopang semua bagian dari morfologi sorgum. Dalam hasil analisis dapat dilihat bahwa diameter batang pada vegetative akhir yaitu 18,83 mm. </w:t>
      </w:r>
    </w:p>
    <w:p w14:paraId="591565C3" w14:textId="77777777" w:rsidR="00E77ED3" w:rsidRPr="00FC22CF" w:rsidRDefault="00E77ED3" w:rsidP="00FC22CF">
      <w:pPr>
        <w:pBdr>
          <w:top w:val="nil"/>
          <w:left w:val="nil"/>
          <w:bottom w:val="nil"/>
          <w:right w:val="nil"/>
          <w:between w:val="nil"/>
        </w:pBdr>
        <w:spacing w:before="240" w:line="240" w:lineRule="auto"/>
        <w:ind w:firstLine="720"/>
        <w:rPr>
          <w:rFonts w:ascii="Times New Roman" w:eastAsia="Book Antiqua" w:hAnsi="Times New Roman" w:cs="Times New Roman"/>
          <w:bCs/>
          <w:color w:val="000000"/>
        </w:rPr>
      </w:pPr>
    </w:p>
    <w:p w14:paraId="18C50893" w14:textId="77777777" w:rsidR="00D35EE7" w:rsidRPr="00FC22CF" w:rsidRDefault="00E77ED3" w:rsidP="00FC22CF">
      <w:pPr>
        <w:keepNext/>
        <w:pBdr>
          <w:top w:val="nil"/>
          <w:left w:val="nil"/>
          <w:bottom w:val="nil"/>
          <w:right w:val="nil"/>
          <w:between w:val="nil"/>
        </w:pBdr>
        <w:spacing w:before="240" w:line="240" w:lineRule="auto"/>
        <w:ind w:firstLine="720"/>
        <w:jc w:val="center"/>
        <w:rPr>
          <w:rFonts w:ascii="Times New Roman" w:hAnsi="Times New Roman" w:cs="Times New Roman"/>
        </w:rPr>
      </w:pPr>
      <w:r w:rsidRPr="00FC22CF">
        <w:rPr>
          <w:rFonts w:ascii="Times New Roman" w:eastAsia="Book Antiqua" w:hAnsi="Times New Roman" w:cs="Times New Roman"/>
          <w:bCs/>
          <w:noProof/>
          <w:color w:val="000000"/>
          <w:lang w:val="en-ID"/>
        </w:rPr>
        <w:lastRenderedPageBreak/>
        <w:drawing>
          <wp:inline distT="0" distB="0" distL="0" distR="0" wp14:anchorId="0ACD8C87" wp14:editId="0A94DC21">
            <wp:extent cx="2876550" cy="1993059"/>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8627" b="17370"/>
                    <a:stretch/>
                  </pic:blipFill>
                  <pic:spPr bwMode="auto">
                    <a:xfrm>
                      <a:off x="0" y="0"/>
                      <a:ext cx="2879058" cy="1994796"/>
                    </a:xfrm>
                    <a:prstGeom prst="rect">
                      <a:avLst/>
                    </a:prstGeom>
                    <a:noFill/>
                    <a:ln>
                      <a:noFill/>
                    </a:ln>
                    <a:extLst>
                      <a:ext uri="{53640926-AAD7-44D8-BBD7-CCE9431645EC}">
                        <a14:shadowObscured xmlns:a14="http://schemas.microsoft.com/office/drawing/2010/main"/>
                      </a:ext>
                    </a:extLst>
                  </pic:spPr>
                </pic:pic>
              </a:graphicData>
            </a:graphic>
          </wp:inline>
        </w:drawing>
      </w:r>
    </w:p>
    <w:p w14:paraId="24EDBCCA" w14:textId="336272D7" w:rsidR="00E77ED3" w:rsidRPr="00FC22CF" w:rsidRDefault="00D35EE7" w:rsidP="00FC22CF">
      <w:pPr>
        <w:pStyle w:val="Caption"/>
        <w:jc w:val="center"/>
        <w:rPr>
          <w:rFonts w:ascii="Times New Roman" w:eastAsia="Book Antiqua" w:hAnsi="Times New Roman" w:cs="Times New Roman"/>
          <w:bCs/>
          <w:color w:val="000000"/>
          <w:lang w:val="en-ID"/>
        </w:rPr>
      </w:pPr>
      <w:r w:rsidRPr="00FC22CF">
        <w:rPr>
          <w:rFonts w:ascii="Times New Roman" w:hAnsi="Times New Roman" w:cs="Times New Roman"/>
        </w:rPr>
        <w:t xml:space="preserve">gambar </w:t>
      </w:r>
      <w:r w:rsidR="0068460E" w:rsidRPr="00FC22CF">
        <w:rPr>
          <w:rFonts w:ascii="Times New Roman" w:hAnsi="Times New Roman" w:cs="Times New Roman"/>
        </w:rPr>
        <w:fldChar w:fldCharType="begin"/>
      </w:r>
      <w:r w:rsidR="0068460E" w:rsidRPr="00FC22CF">
        <w:rPr>
          <w:rFonts w:ascii="Times New Roman" w:hAnsi="Times New Roman" w:cs="Times New Roman"/>
        </w:rPr>
        <w:instrText xml:space="preserve"> SEQ gambar \* ARABIC </w:instrText>
      </w:r>
      <w:r w:rsidR="0068460E" w:rsidRPr="00FC22CF">
        <w:rPr>
          <w:rFonts w:ascii="Times New Roman" w:hAnsi="Times New Roman" w:cs="Times New Roman"/>
        </w:rPr>
        <w:fldChar w:fldCharType="separate"/>
      </w:r>
      <w:r w:rsidR="00503993" w:rsidRPr="00FC22CF">
        <w:rPr>
          <w:rFonts w:ascii="Times New Roman" w:hAnsi="Times New Roman" w:cs="Times New Roman"/>
          <w:noProof/>
        </w:rPr>
        <w:t>3</w:t>
      </w:r>
      <w:r w:rsidR="0068460E" w:rsidRPr="00FC22CF">
        <w:rPr>
          <w:rFonts w:ascii="Times New Roman" w:hAnsi="Times New Roman" w:cs="Times New Roman"/>
          <w:noProof/>
        </w:rPr>
        <w:fldChar w:fldCharType="end"/>
      </w:r>
      <w:r w:rsidRPr="00FC22CF">
        <w:rPr>
          <w:rFonts w:ascii="Times New Roman" w:hAnsi="Times New Roman" w:cs="Times New Roman"/>
          <w:lang w:val="en-US"/>
        </w:rPr>
        <w:t xml:space="preserve">. </w:t>
      </w:r>
      <w:proofErr w:type="spellStart"/>
      <w:r w:rsidRPr="00FC22CF">
        <w:rPr>
          <w:rFonts w:ascii="Times New Roman" w:hAnsi="Times New Roman" w:cs="Times New Roman"/>
          <w:lang w:val="en-US"/>
        </w:rPr>
        <w:t>Permukaan</w:t>
      </w:r>
      <w:proofErr w:type="spellEnd"/>
      <w:r w:rsidRPr="00FC22CF">
        <w:rPr>
          <w:rFonts w:ascii="Times New Roman" w:hAnsi="Times New Roman" w:cs="Times New Roman"/>
          <w:lang w:val="en-US"/>
        </w:rPr>
        <w:t xml:space="preserve"> Ruas </w:t>
      </w:r>
      <w:proofErr w:type="spellStart"/>
      <w:r w:rsidRPr="00FC22CF">
        <w:rPr>
          <w:rFonts w:ascii="Times New Roman" w:hAnsi="Times New Roman" w:cs="Times New Roman"/>
          <w:lang w:val="en-US"/>
        </w:rPr>
        <w:t>Batang</w:t>
      </w:r>
      <w:proofErr w:type="spellEnd"/>
    </w:p>
    <w:p w14:paraId="4F7047C8" w14:textId="26ED0B19" w:rsidR="00E77ED3" w:rsidRPr="00FC22CF" w:rsidRDefault="004B783A"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r w:rsidRPr="00FC22CF">
        <w:rPr>
          <w:rFonts w:ascii="Times New Roman" w:eastAsia="Book Antiqua" w:hAnsi="Times New Roman" w:cs="Times New Roman"/>
          <w:bCs/>
          <w:color w:val="000000"/>
          <w:sz w:val="24"/>
          <w:szCs w:val="24"/>
          <w:lang w:val="en-US"/>
        </w:rPr>
        <w:t>P</w:t>
      </w:r>
      <w:r w:rsidR="00E77ED3" w:rsidRPr="00FC22CF">
        <w:rPr>
          <w:rFonts w:ascii="Times New Roman" w:eastAsia="Book Antiqua" w:hAnsi="Times New Roman" w:cs="Times New Roman"/>
          <w:bCs/>
          <w:color w:val="000000"/>
          <w:sz w:val="24"/>
          <w:szCs w:val="24"/>
        </w:rPr>
        <w:t xml:space="preserve">ada permukaan ruas batang terdapat lapisan lilin yang menyelimuti, pada ujung batang terutama dibagian pelepah memiliki lapisan lilin paling banyak. Pada bagian dalam batang sorgum memiliki spon yang nanti Ketika tanaman sudah tua akan pecah. </w:t>
      </w:r>
    </w:p>
    <w:p w14:paraId="217E988D" w14:textId="77777777" w:rsidR="00E77ED3" w:rsidRPr="00FC22CF" w:rsidRDefault="00E77ED3" w:rsidP="00FC22CF">
      <w:pPr>
        <w:pBdr>
          <w:top w:val="nil"/>
          <w:left w:val="nil"/>
          <w:bottom w:val="nil"/>
          <w:right w:val="nil"/>
          <w:between w:val="nil"/>
        </w:pBdr>
        <w:spacing w:before="240" w:line="240" w:lineRule="auto"/>
        <w:jc w:val="both"/>
        <w:rPr>
          <w:rFonts w:ascii="Times New Roman" w:eastAsia="Book Antiqua" w:hAnsi="Times New Roman" w:cs="Times New Roman"/>
          <w:b/>
          <w:color w:val="000000"/>
          <w:sz w:val="24"/>
          <w:szCs w:val="24"/>
        </w:rPr>
      </w:pPr>
      <w:r w:rsidRPr="00FC22CF">
        <w:rPr>
          <w:rFonts w:ascii="Times New Roman" w:eastAsia="Book Antiqua" w:hAnsi="Times New Roman" w:cs="Times New Roman"/>
          <w:b/>
          <w:color w:val="000000"/>
          <w:sz w:val="24"/>
          <w:szCs w:val="24"/>
        </w:rPr>
        <w:t>Malai</w:t>
      </w:r>
    </w:p>
    <w:p w14:paraId="1CB5F101" w14:textId="77777777" w:rsidR="00D35EE7" w:rsidRPr="00FC22CF" w:rsidRDefault="00E77ED3" w:rsidP="00FC22CF">
      <w:pPr>
        <w:keepNext/>
        <w:pBdr>
          <w:top w:val="nil"/>
          <w:left w:val="nil"/>
          <w:bottom w:val="nil"/>
          <w:right w:val="nil"/>
          <w:between w:val="nil"/>
        </w:pBdr>
        <w:spacing w:before="240" w:line="240" w:lineRule="auto"/>
        <w:jc w:val="center"/>
        <w:rPr>
          <w:rFonts w:ascii="Times New Roman" w:hAnsi="Times New Roman" w:cs="Times New Roman"/>
        </w:rPr>
      </w:pPr>
      <w:r w:rsidRPr="00FC22CF">
        <w:rPr>
          <w:rFonts w:ascii="Times New Roman" w:eastAsia="Book Antiqua" w:hAnsi="Times New Roman" w:cs="Times New Roman"/>
          <w:bCs/>
          <w:noProof/>
          <w:color w:val="000000"/>
          <w:lang w:val="en-ID"/>
        </w:rPr>
        <w:drawing>
          <wp:inline distT="0" distB="0" distL="0" distR="0" wp14:anchorId="0BCDA39A" wp14:editId="6B09F49A">
            <wp:extent cx="2333625" cy="28813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38057" cy="2886807"/>
                    </a:xfrm>
                    <a:prstGeom prst="rect">
                      <a:avLst/>
                    </a:prstGeom>
                    <a:noFill/>
                    <a:ln>
                      <a:noFill/>
                    </a:ln>
                  </pic:spPr>
                </pic:pic>
              </a:graphicData>
            </a:graphic>
          </wp:inline>
        </w:drawing>
      </w:r>
    </w:p>
    <w:p w14:paraId="10AF2B59" w14:textId="62EAED93" w:rsidR="00E77ED3" w:rsidRPr="00FC22CF" w:rsidRDefault="00D35EE7" w:rsidP="00FC22CF">
      <w:pPr>
        <w:pStyle w:val="Caption"/>
        <w:jc w:val="center"/>
        <w:rPr>
          <w:rFonts w:ascii="Times New Roman" w:eastAsia="Book Antiqua" w:hAnsi="Times New Roman" w:cs="Times New Roman"/>
          <w:bCs/>
          <w:color w:val="000000"/>
          <w:lang w:val="en-ID"/>
        </w:rPr>
      </w:pPr>
      <w:r w:rsidRPr="00FC22CF">
        <w:rPr>
          <w:rFonts w:ascii="Times New Roman" w:hAnsi="Times New Roman" w:cs="Times New Roman"/>
        </w:rPr>
        <w:t xml:space="preserve">gambar </w:t>
      </w:r>
      <w:r w:rsidR="0068460E" w:rsidRPr="00FC22CF">
        <w:rPr>
          <w:rFonts w:ascii="Times New Roman" w:hAnsi="Times New Roman" w:cs="Times New Roman"/>
        </w:rPr>
        <w:fldChar w:fldCharType="begin"/>
      </w:r>
      <w:r w:rsidR="0068460E" w:rsidRPr="00FC22CF">
        <w:rPr>
          <w:rFonts w:ascii="Times New Roman" w:hAnsi="Times New Roman" w:cs="Times New Roman"/>
        </w:rPr>
        <w:instrText xml:space="preserve"> SEQ gambar \* ARABIC </w:instrText>
      </w:r>
      <w:r w:rsidR="0068460E" w:rsidRPr="00FC22CF">
        <w:rPr>
          <w:rFonts w:ascii="Times New Roman" w:hAnsi="Times New Roman" w:cs="Times New Roman"/>
        </w:rPr>
        <w:fldChar w:fldCharType="separate"/>
      </w:r>
      <w:r w:rsidR="00503993" w:rsidRPr="00FC22CF">
        <w:rPr>
          <w:rFonts w:ascii="Times New Roman" w:hAnsi="Times New Roman" w:cs="Times New Roman"/>
          <w:noProof/>
        </w:rPr>
        <w:t>4</w:t>
      </w:r>
      <w:r w:rsidR="0068460E" w:rsidRPr="00FC22CF">
        <w:rPr>
          <w:rFonts w:ascii="Times New Roman" w:hAnsi="Times New Roman" w:cs="Times New Roman"/>
          <w:noProof/>
        </w:rPr>
        <w:fldChar w:fldCharType="end"/>
      </w:r>
      <w:r w:rsidRPr="00FC22CF">
        <w:rPr>
          <w:rFonts w:ascii="Times New Roman" w:hAnsi="Times New Roman" w:cs="Times New Roman"/>
          <w:lang w:val="en-US"/>
        </w:rPr>
        <w:t xml:space="preserve">. Malai </w:t>
      </w:r>
      <w:proofErr w:type="spellStart"/>
      <w:r w:rsidRPr="00FC22CF">
        <w:rPr>
          <w:rFonts w:ascii="Times New Roman" w:hAnsi="Times New Roman" w:cs="Times New Roman"/>
          <w:lang w:val="en-US"/>
        </w:rPr>
        <w:t>Sorgum</w:t>
      </w:r>
      <w:proofErr w:type="spellEnd"/>
    </w:p>
    <w:p w14:paraId="7C31C7C0" w14:textId="5A8085B0" w:rsidR="00E77ED3" w:rsidRPr="00FC22CF" w:rsidRDefault="00E77ED3"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bookmarkStart w:id="1" w:name="_Hlk199589107"/>
      <w:r w:rsidRPr="00FC22CF">
        <w:rPr>
          <w:rFonts w:ascii="Times New Roman" w:eastAsia="Book Antiqua" w:hAnsi="Times New Roman" w:cs="Times New Roman"/>
          <w:bCs/>
          <w:color w:val="000000"/>
          <w:sz w:val="24"/>
          <w:szCs w:val="24"/>
        </w:rPr>
        <w:t xml:space="preserve">Hasil analisis menunjukan bahwa pada varietas ini sorgum memiliki tipe malai yang yang kompak dan sedang. Ini menunjukan bahwa pada varietas wattar hammu miting tadda ini memiliki adaptasi yang baik antara tumbuhnya batang dan malai. Menurut </w:t>
      </w:r>
      <w:r w:rsidRPr="00FC22CF">
        <w:rPr>
          <w:rFonts w:ascii="Times New Roman" w:eastAsia="Book Antiqua" w:hAnsi="Times New Roman" w:cs="Times New Roman"/>
          <w:bCs/>
          <w:color w:val="000000"/>
          <w:sz w:val="24"/>
          <w:szCs w:val="24"/>
        </w:rPr>
        <w:fldChar w:fldCharType="begin" w:fldLock="1"/>
      </w:r>
      <w:r w:rsidRPr="00FC22CF">
        <w:rPr>
          <w:rFonts w:ascii="Times New Roman" w:eastAsia="Book Antiqua" w:hAnsi="Times New Roman" w:cs="Times New Roman"/>
          <w:bCs/>
          <w:color w:val="000000"/>
          <w:sz w:val="24"/>
          <w:szCs w:val="24"/>
        </w:rPr>
        <w:instrText>ADDIN CSL_CITATION {"citationItems":[{"id":"ITEM-1","itemData":{"abstract":"Penelitian ini bertujuan&amp;nbsp; mendapatkan jarak tanam yang lebih baik pada masing-masing pola jarak tanam yang berbeda terhadap pertumbuhan dan hasil tanaman padi sawah dalam sistem tabela ; mendapatkan jarak tanam yang lebih baik pada budidaya padi sawah. Desain penelitian menggunakan rancangan acak kelompok dengan 2 faktor,&amp;nbsp; faktor pertama yaitu jarak tanam dengan 2 taraf dan faktor kedua yaitu pola jajar legowo dengan tiga taraf sehingga diperoleh 6 kombinasi perlakuan. Setiap kombinasi perlakuan diulang 3 kali sebagai kelompok sehingga diperlukan 18 petak percobaan.Hasil penelitian menunjukkan bahwa&amp;nbsp; jarak tanam yang lebih baik adalah jarak tanam 20 cm x 20 cm pada pola jajar legowo 3:1 memberikan hasil lebih baik, yang ditunjukkan dengan hasil gabah per hektar lebih tinggi (7,21 ton ha-1) sedangkan pada jarak tanam 25 cm x 25 cm pada pola jajar legowo 2:1 memberikan hasil gabah per hektar lebih baik (8,17 ton ha-1).Pola jarak tanam yang lebih baik adalah pola jajar legowo 3:1 dapat menghasilkan tanaman lebih tinggi (74,80 cm) serta penggunaan jarak tanam 25 cm x 25 cm menghasilkan tanaman lebih tinggi (74,80 cm), anakan lebih banyak (30,69),&amp;nbsp; malai per rumpun lebih banyak, malai lebih panjang dan jumlah gabah lebih banyak.","author":[{"dropping-particle":"","family":"Maghfiroh","given":"Nur","non-dropping-particle":"","parse-names":false,"suffix":""},{"dropping-particle":"","family":"Lapanjang","given":"Iskandar M.","non-dropping-particle":"","parse-names":false,"suffix":""},{"dropping-particle":"","family":"Made","given":"Usman","non-dropping-particle":"","parse-names":false,"suffix":""}],"container-title":"Jurnal Agrotekbis","id":"ITEM-1","issue":"2","issued":{"date-parts":[["2017"]]},"page":"212-221","title":"Pengaruh Jarak Tanam Terhadap Pertumbuhan dan Hasil Tanaman Padi (Oryza sativa L.) Pada Pola Jarak Tanam yang Berbeda dalam Sistem Tabela","type":"article-journal","volume":"5"},"uris":["http://www.mendeley.com/documents/?uuid=e751c112-bff1-4652-b172-13c3cf50a7ad"]}],"mendeley":{"formattedCitation":"(Maghfiroh et al., 2017)","plainTextFormattedCitation":"(Maghfiroh et al., 2017)","previouslyFormattedCitation":"(Maghfiroh et al., 2017)"},"properties":{"noteIndex":0},"schema":"https://github.com/citation-style-language/schema/raw/master/csl-citation.json"}</w:instrText>
      </w:r>
      <w:r w:rsidRPr="00FC22CF">
        <w:rPr>
          <w:rFonts w:ascii="Times New Roman" w:eastAsia="Book Antiqua" w:hAnsi="Times New Roman" w:cs="Times New Roman"/>
          <w:bCs/>
          <w:color w:val="000000"/>
          <w:sz w:val="24"/>
          <w:szCs w:val="24"/>
        </w:rPr>
        <w:fldChar w:fldCharType="separate"/>
      </w:r>
      <w:r w:rsidRPr="00FC22CF">
        <w:rPr>
          <w:rFonts w:ascii="Times New Roman" w:eastAsia="Book Antiqua" w:hAnsi="Times New Roman" w:cs="Times New Roman"/>
          <w:bCs/>
          <w:noProof/>
          <w:color w:val="000000"/>
          <w:sz w:val="24"/>
          <w:szCs w:val="24"/>
        </w:rPr>
        <w:t>(Maghfiroh et al., 2017)</w:t>
      </w:r>
      <w:r w:rsidRPr="00FC22CF">
        <w:rPr>
          <w:rFonts w:ascii="Times New Roman" w:eastAsia="Book Antiqua" w:hAnsi="Times New Roman" w:cs="Times New Roman"/>
          <w:bCs/>
          <w:color w:val="000000"/>
          <w:sz w:val="24"/>
          <w:szCs w:val="24"/>
        </w:rPr>
        <w:fldChar w:fldCharType="end"/>
      </w:r>
      <w:r w:rsidRPr="00FC22CF">
        <w:rPr>
          <w:rFonts w:ascii="Times New Roman" w:eastAsia="Book Antiqua" w:hAnsi="Times New Roman" w:cs="Times New Roman"/>
          <w:bCs/>
          <w:color w:val="000000"/>
          <w:sz w:val="24"/>
          <w:szCs w:val="24"/>
        </w:rPr>
        <w:t xml:space="preserve"> telah menyatakan bahwa pertumbuhan dan adaptasi malai sorgum yang baik dan dilakukan penambahan pada umur panen maka akan menghasilkan malai yang bertambah berat. Dengan hasil analisis yang menunjukan penambahan berat pada malai inilah maka dapat dikatakan bahwa pertumbuhan telah berlangsung dengan baik dan dapat memperoleh hasil tanaman jika memiliki zat hara yang cukup. </w:t>
      </w:r>
    </w:p>
    <w:bookmarkEnd w:id="1"/>
    <w:p w14:paraId="0F9588AF" w14:textId="77777777" w:rsidR="000A56FF" w:rsidRPr="00FC22CF" w:rsidRDefault="000A56FF"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p>
    <w:p w14:paraId="1CC90F75" w14:textId="77777777" w:rsidR="00E77ED3" w:rsidRPr="00FC22CF" w:rsidRDefault="00E77ED3" w:rsidP="00FC22CF">
      <w:pPr>
        <w:pBdr>
          <w:top w:val="nil"/>
          <w:left w:val="nil"/>
          <w:bottom w:val="nil"/>
          <w:right w:val="nil"/>
          <w:between w:val="nil"/>
        </w:pBdr>
        <w:spacing w:before="240" w:line="240" w:lineRule="auto"/>
        <w:jc w:val="both"/>
        <w:rPr>
          <w:rFonts w:ascii="Times New Roman" w:eastAsia="Book Antiqua" w:hAnsi="Times New Roman" w:cs="Times New Roman"/>
          <w:b/>
          <w:color w:val="000000"/>
          <w:sz w:val="24"/>
          <w:szCs w:val="24"/>
        </w:rPr>
      </w:pPr>
      <w:r w:rsidRPr="00FC22CF">
        <w:rPr>
          <w:rFonts w:ascii="Times New Roman" w:eastAsia="Book Antiqua" w:hAnsi="Times New Roman" w:cs="Times New Roman"/>
          <w:b/>
          <w:color w:val="000000"/>
          <w:sz w:val="24"/>
          <w:szCs w:val="24"/>
        </w:rPr>
        <w:t xml:space="preserve">Biji </w:t>
      </w:r>
    </w:p>
    <w:p w14:paraId="6862B4F9" w14:textId="514F286B" w:rsidR="00E77ED3" w:rsidRPr="00FC22CF" w:rsidRDefault="00D35EE7" w:rsidP="00FC22CF">
      <w:pPr>
        <w:pBdr>
          <w:top w:val="nil"/>
          <w:left w:val="nil"/>
          <w:bottom w:val="nil"/>
          <w:right w:val="nil"/>
          <w:between w:val="nil"/>
        </w:pBdr>
        <w:spacing w:before="240" w:line="240" w:lineRule="auto"/>
        <w:rPr>
          <w:rFonts w:ascii="Times New Roman" w:eastAsia="Book Antiqua" w:hAnsi="Times New Roman" w:cs="Times New Roman"/>
          <w:bCs/>
          <w:color w:val="000000"/>
          <w:lang w:val="en-ID"/>
        </w:rPr>
      </w:pPr>
      <w:r w:rsidRPr="00FC22CF">
        <w:rPr>
          <w:rFonts w:ascii="Times New Roman" w:hAnsi="Times New Roman" w:cs="Times New Roman"/>
          <w:noProof/>
        </w:rPr>
        <w:lastRenderedPageBreak/>
        <mc:AlternateContent>
          <mc:Choice Requires="wps">
            <w:drawing>
              <wp:anchor distT="0" distB="0" distL="114300" distR="114300" simplePos="0" relativeHeight="251661312" behindDoc="0" locked="0" layoutInCell="1" allowOverlap="1" wp14:anchorId="64CE7101" wp14:editId="684F5247">
                <wp:simplePos x="0" y="0"/>
                <wp:positionH relativeFrom="column">
                  <wp:posOffset>1343025</wp:posOffset>
                </wp:positionH>
                <wp:positionV relativeFrom="paragraph">
                  <wp:posOffset>2847975</wp:posOffset>
                </wp:positionV>
                <wp:extent cx="2461260" cy="63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2461260" cy="635"/>
                        </a:xfrm>
                        <a:prstGeom prst="rect">
                          <a:avLst/>
                        </a:prstGeom>
                        <a:solidFill>
                          <a:prstClr val="white"/>
                        </a:solidFill>
                        <a:ln>
                          <a:noFill/>
                        </a:ln>
                      </wps:spPr>
                      <wps:txbx>
                        <w:txbxContent>
                          <w:p w14:paraId="519F9F29" w14:textId="7E7F3D05" w:rsidR="00D35EE7" w:rsidRPr="006A6197" w:rsidRDefault="00D35EE7" w:rsidP="00D35EE7">
                            <w:pPr>
                              <w:pStyle w:val="Caption"/>
                              <w:jc w:val="center"/>
                              <w:rPr>
                                <w:rFonts w:ascii="Book Antiqua" w:eastAsia="Book Antiqua" w:hAnsi="Book Antiqua" w:cs="Book Antiqua"/>
                                <w:bCs/>
                                <w:noProof/>
                                <w:color w:val="000000"/>
                              </w:rPr>
                            </w:pPr>
                            <w:r>
                              <w:t xml:space="preserve">gambar </w:t>
                            </w:r>
                            <w:fldSimple w:instr=" SEQ gambar \* ARABIC ">
                              <w:r w:rsidR="00503993">
                                <w:rPr>
                                  <w:noProof/>
                                </w:rPr>
                                <w:t>5</w:t>
                              </w:r>
                            </w:fldSimple>
                            <w:r>
                              <w:rPr>
                                <w:lang w:val="en-US"/>
                              </w:rPr>
                              <w:t>. Biji Sorgum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4CE7101" id="_x0000_t202" coordsize="21600,21600" o:spt="202" path="m,l,21600r21600,l21600,xe">
                <v:stroke joinstyle="miter"/>
                <v:path gradientshapeok="t" o:connecttype="rect"/>
              </v:shapetype>
              <v:shape id="Text Box 21" o:spid="_x0000_s1026" type="#_x0000_t202" style="position:absolute;margin-left:105.75pt;margin-top:224.25pt;width:193.8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" stroked="f">
                <v:textbox style="mso-fit-shape-to-text:t" inset="0,0,0,0">
                  <w:txbxContent>
                    <w:p w14:paraId="519F9F29" w14:textId="7E7F3D05" w:rsidR="00D35EE7" w:rsidRPr="006A6197" w:rsidRDefault="00D35EE7" w:rsidP="00D35EE7">
                      <w:pPr>
                        <w:pStyle w:val="Caption"/>
                        <w:jc w:val="center"/>
                        <w:rPr>
                          <w:rFonts w:ascii="Book Antiqua" w:eastAsia="Book Antiqua" w:hAnsi="Book Antiqua" w:cs="Book Antiqua"/>
                          <w:bCs/>
                          <w:noProof/>
                          <w:color w:val="000000"/>
                        </w:rPr>
                      </w:pPr>
                      <w:r>
                        <w:t xml:space="preserve">gambar </w:t>
                      </w:r>
                      <w:fldSimple w:instr=" SEQ gambar \* ARABIC ">
                        <w:r w:rsidR="00503993">
                          <w:rPr>
                            <w:noProof/>
                          </w:rPr>
                          <w:t>5</w:t>
                        </w:r>
                      </w:fldSimple>
                      <w:r>
                        <w:rPr>
                          <w:lang w:val="en-US"/>
                        </w:rPr>
                        <w:t>. Biji Sorgum</w:t>
                      </w:r>
                    </w:p>
                  </w:txbxContent>
                </v:textbox>
                <w10:wrap type="square"/>
              </v:shape>
            </w:pict>
          </mc:Fallback>
        </mc:AlternateContent>
      </w:r>
      <w:r w:rsidR="00E77ED3" w:rsidRPr="00FC22CF">
        <w:rPr>
          <w:rFonts w:ascii="Times New Roman" w:eastAsia="Book Antiqua" w:hAnsi="Times New Roman" w:cs="Times New Roman"/>
          <w:bCs/>
          <w:noProof/>
          <w:color w:val="000000"/>
          <w:lang w:val="en-ID"/>
        </w:rPr>
        <w:drawing>
          <wp:anchor distT="0" distB="0" distL="114300" distR="114300" simplePos="0" relativeHeight="251659264" behindDoc="0" locked="0" layoutInCell="1" allowOverlap="1" wp14:anchorId="77F9B7D8" wp14:editId="420EDC12">
            <wp:simplePos x="0" y="0"/>
            <wp:positionH relativeFrom="column">
              <wp:posOffset>1343025</wp:posOffset>
            </wp:positionH>
            <wp:positionV relativeFrom="paragraph">
              <wp:posOffset>0</wp:posOffset>
            </wp:positionV>
            <wp:extent cx="2461260" cy="27908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8722" b="17496"/>
                    <a:stretch/>
                  </pic:blipFill>
                  <pic:spPr bwMode="auto">
                    <a:xfrm>
                      <a:off x="0" y="0"/>
                      <a:ext cx="2461260" cy="2790825"/>
                    </a:xfrm>
                    <a:prstGeom prst="rect">
                      <a:avLst/>
                    </a:prstGeom>
                    <a:noFill/>
                    <a:ln>
                      <a:noFill/>
                    </a:ln>
                    <a:extLst>
                      <a:ext uri="{53640926-AAD7-44D8-BBD7-CCE9431645EC}">
                        <a14:shadowObscured xmlns:a14="http://schemas.microsoft.com/office/drawing/2010/main"/>
                      </a:ext>
                    </a:extLst>
                  </pic:spPr>
                </pic:pic>
              </a:graphicData>
            </a:graphic>
          </wp:anchor>
        </w:drawing>
      </w:r>
      <w:r w:rsidR="00E77ED3" w:rsidRPr="00FC22CF">
        <w:rPr>
          <w:rFonts w:ascii="Times New Roman" w:eastAsia="Book Antiqua" w:hAnsi="Times New Roman" w:cs="Times New Roman"/>
          <w:bCs/>
          <w:color w:val="000000"/>
          <w:lang w:val="en-ID"/>
        </w:rPr>
        <w:br w:type="textWrapping" w:clear="all"/>
      </w:r>
    </w:p>
    <w:p w14:paraId="2CC96A3A" w14:textId="18CA883C" w:rsidR="00503993" w:rsidRPr="00FC22CF" w:rsidRDefault="00E77ED3"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r w:rsidRPr="00FC22CF">
        <w:rPr>
          <w:rFonts w:ascii="Times New Roman" w:eastAsia="Book Antiqua" w:hAnsi="Times New Roman" w:cs="Times New Roman"/>
          <w:bCs/>
          <w:color w:val="000000"/>
          <w:sz w:val="24"/>
          <w:szCs w:val="24"/>
        </w:rPr>
        <w:t xml:space="preserve">Biji merupakan tempat cadangan makanan yang bisa dijadikan sebagai sumber pangan dan sebagai sumber benih untuk berikutnya. Untuk bobot butir dalam malai didapatkan yaitu 2,40 gram, sedangkan untuk bobot paling kecil per butir nya mencapai 2,14 gram.   Berdasarkan pada hasil perhitungan rata-rata berat 1000 butir benih menghasilkan 22,6 gram. Menurut </w:t>
      </w:r>
      <w:r w:rsidRPr="00FC22CF">
        <w:rPr>
          <w:rFonts w:ascii="Times New Roman" w:eastAsia="Book Antiqua" w:hAnsi="Times New Roman" w:cs="Times New Roman"/>
          <w:bCs/>
          <w:color w:val="000000"/>
          <w:sz w:val="24"/>
          <w:szCs w:val="24"/>
        </w:rPr>
        <w:fldChar w:fldCharType="begin" w:fldLock="1"/>
      </w:r>
      <w:r w:rsidRPr="00FC22CF">
        <w:rPr>
          <w:rFonts w:ascii="Times New Roman" w:eastAsia="Book Antiqua" w:hAnsi="Times New Roman" w:cs="Times New Roman"/>
          <w:bCs/>
          <w:color w:val="000000"/>
          <w:sz w:val="24"/>
          <w:szCs w:val="24"/>
        </w:rPr>
        <w:instrText>ADDIN CSL_CITATION {"citationItems":[{"id":"ITEM-1","itemData":{"DOI":"10.47134/callus.v1i2.1967","abstract":"Sorgum (Sorghum bicolor L.) adalah tanaman serealia yang mempunyai potensi besar untuk dikembangkan di Indonesia karena mempunyai daerah adaptasi yang luas. Tanaman sorgum memiliki kandungan nutrisi yang tinggi, sehingga sangat baik digunakan sebagai sumber bahan pangan maupun pakan ternak alternatif. Upaya yang dapat dilakukan dalam meningkatkan produksi tanaman sorgum diantaranya yaitu pemangkasan daun bagian bawah dan menambahkan populasi sorgum pada tiap lubang tanam untuk memaksimalkan produksi sorgum. Pemangkasan daun merupakan salah satu cara untuk mengatur keseimbangan tanaman sehingga dapat memberikan pertumbuhan yang baik, sehingga dengan demikian pertumbuhan vegetatif tanaman dapat diseimbangkan dengan pertumbuhan generatif. Selain itu pada populasi tinggi, kompetisi antar tanaman dapat terjadi sehingga pertumbuhan dan hasil per individu menjadi berkurang, namun karena jumlah tanaman per hektar bertambah dengan meningkatnya populasi, maka produksi sorgumper hektar masih dapat meningkat.  Penelitian ini menggunakan Rancangan Acak Kelompok (RAK) yang terdiri dari dua faktor dan tiga ulanganr. Dua faktor tersebut yaitu pemangkasan daun bagian bawah (D) dalam 2 taraf, yaitu : P0 = tanpa pemankasan, P1 = pangkas umur 60 hst dan populasi pada lubang tanam (P) dalam 5 taraf, yaitu : P1 = 1 tanaman/lubang, P2 = 2 tanaman/lubang, P3 = 3 tanaman/lubang, P4 = 4 tanaman/lubang, P5= 5 tanaman/lubang. Hasil penelitian menunjukkan interaksi antara perlakuan pemangkasan daun bagian bawah dan populasi pada lubang tanam berpengaruh nyata terhadap pertumbuhan dan produksi tanaman sorgum terbukti pada variabel jumlah daun, jumlah biji persampel berat 1000 biji, dan berat biji basah basah.\r  ","author":[{"dropping-particle":"","family":"Alfiansyah","given":"Gusti","non-dropping-particle":"","parse-names":false,"suffix":""},{"dropping-particle":"","family":"Hazmi","given":"Muhammad","non-dropping-particle":"","parse-names":false,"suffix":""},{"dropping-particle":"","family":"Wijaya","given":"Insan","non-dropping-particle":"","parse-names":false,"suffix":""}],"container-title":"Callus: Journal of Agrotechnology Science","id":"ITEM-1","issue":"2","issued":{"date-parts":[["2023"]]},"page":"9-20","title":"Respons Pertumbuhan Dan Produksi Sorgum (Sorgum bicolor L.) Pada Pemangkasan Daun Bagian Bawah Dan Populasi Pada Lubang Tanam","type":"article-journal","volume":"1"},"uris":["http://www.mendeley.com/documents/?uuid=df8ab3a4-c757-431e-b6b1-5c110ec0393e"]}],"mendeley":{"formattedCitation":"(Alfiansyah et al., 2023)","plainTextFormattedCitation":"(Alfiansyah et al., 2023)","previouslyFormattedCitation":"(Alfiansyah et al., 2023)"},"properties":{"noteIndex":0},"schema":"https://github.com/citation-style-language/schema/raw/master/csl-citation.json"}</w:instrText>
      </w:r>
      <w:r w:rsidRPr="00FC22CF">
        <w:rPr>
          <w:rFonts w:ascii="Times New Roman" w:eastAsia="Book Antiqua" w:hAnsi="Times New Roman" w:cs="Times New Roman"/>
          <w:bCs/>
          <w:color w:val="000000"/>
          <w:sz w:val="24"/>
          <w:szCs w:val="24"/>
        </w:rPr>
        <w:fldChar w:fldCharType="separate"/>
      </w:r>
      <w:r w:rsidRPr="00FC22CF">
        <w:rPr>
          <w:rFonts w:ascii="Times New Roman" w:eastAsia="Book Antiqua" w:hAnsi="Times New Roman" w:cs="Times New Roman"/>
          <w:bCs/>
          <w:noProof/>
          <w:color w:val="000000"/>
          <w:sz w:val="24"/>
          <w:szCs w:val="24"/>
        </w:rPr>
        <w:t>(Alfiansyah et al., 2023)</w:t>
      </w:r>
      <w:r w:rsidRPr="00FC22CF">
        <w:rPr>
          <w:rFonts w:ascii="Times New Roman" w:eastAsia="Book Antiqua" w:hAnsi="Times New Roman" w:cs="Times New Roman"/>
          <w:bCs/>
          <w:color w:val="000000"/>
          <w:sz w:val="24"/>
          <w:szCs w:val="24"/>
        </w:rPr>
        <w:fldChar w:fldCharType="end"/>
      </w:r>
      <w:r w:rsidRPr="00FC22CF">
        <w:rPr>
          <w:rFonts w:ascii="Times New Roman" w:eastAsia="Book Antiqua" w:hAnsi="Times New Roman" w:cs="Times New Roman"/>
          <w:bCs/>
          <w:color w:val="000000"/>
          <w:sz w:val="24"/>
          <w:szCs w:val="24"/>
        </w:rPr>
        <w:t>, peningkatan kepadatan daun juga mempengaruhi dari hasil berat dan banyaknya butir biji, karena dalam analisisnya dibuat perlakuan pemangkasan daun. Hal ini dilakukan karena perlakuan dengan menghilangkan beberapa daun akan meningkatkan kecepatan saat pengisian biji. Daun yang dipangkas, terutama yang dekat dengan malai akan meningkatkan laju fotosintesis.</w:t>
      </w:r>
    </w:p>
    <w:p w14:paraId="2CD91E72" w14:textId="2071BB2E" w:rsidR="00503993" w:rsidRPr="00FC22CF" w:rsidRDefault="00503993"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p>
    <w:p w14:paraId="46269D4A" w14:textId="526D07F5" w:rsidR="00503993" w:rsidRPr="00FC22CF" w:rsidRDefault="00503993"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p>
    <w:p w14:paraId="3BD7274F" w14:textId="480BCB5B" w:rsidR="00503993" w:rsidRPr="00FC22CF" w:rsidRDefault="00503993"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p>
    <w:p w14:paraId="07852ABE" w14:textId="1AC575D8" w:rsidR="00503993" w:rsidRPr="00FC22CF" w:rsidRDefault="00503993"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p>
    <w:p w14:paraId="2446A980" w14:textId="45E158A9" w:rsidR="00503993" w:rsidRPr="00FC22CF" w:rsidRDefault="00503993"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p>
    <w:p w14:paraId="711317F8" w14:textId="048B775D" w:rsidR="00503993" w:rsidRPr="00FC22CF" w:rsidRDefault="00503993"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p>
    <w:p w14:paraId="756EDE68" w14:textId="395741C1" w:rsidR="00503993" w:rsidRPr="00FC22CF" w:rsidRDefault="00503993"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p>
    <w:p w14:paraId="63825A42" w14:textId="1ACD8B51" w:rsidR="00503993" w:rsidRPr="00FC22CF" w:rsidRDefault="00503993" w:rsidP="00FC22CF">
      <w:pPr>
        <w:pBdr>
          <w:top w:val="nil"/>
          <w:left w:val="nil"/>
          <w:bottom w:val="nil"/>
          <w:right w:val="nil"/>
          <w:between w:val="nil"/>
        </w:pBdr>
        <w:spacing w:before="240" w:line="240" w:lineRule="auto"/>
        <w:ind w:firstLine="720"/>
        <w:jc w:val="both"/>
        <w:rPr>
          <w:rFonts w:ascii="Times New Roman" w:eastAsia="Book Antiqua" w:hAnsi="Times New Roman" w:cs="Times New Roman"/>
          <w:bCs/>
          <w:color w:val="000000"/>
          <w:sz w:val="24"/>
          <w:szCs w:val="24"/>
        </w:rPr>
      </w:pPr>
    </w:p>
    <w:p w14:paraId="0B35AD1A" w14:textId="77777777" w:rsidR="00503993" w:rsidRPr="00FC22CF" w:rsidRDefault="00503993" w:rsidP="00FC22CF">
      <w:pPr>
        <w:pBdr>
          <w:top w:val="nil"/>
          <w:left w:val="nil"/>
          <w:bottom w:val="nil"/>
          <w:right w:val="nil"/>
          <w:between w:val="nil"/>
        </w:pBdr>
        <w:spacing w:before="240" w:line="240" w:lineRule="auto"/>
        <w:jc w:val="both"/>
        <w:rPr>
          <w:rFonts w:ascii="Times New Roman" w:eastAsia="Book Antiqua" w:hAnsi="Times New Roman" w:cs="Times New Roman"/>
          <w:bCs/>
          <w:color w:val="000000"/>
          <w:sz w:val="24"/>
          <w:szCs w:val="24"/>
        </w:rPr>
      </w:pPr>
    </w:p>
    <w:p w14:paraId="10C55634" w14:textId="77777777" w:rsidR="00E77ED3" w:rsidRPr="00FC22CF" w:rsidRDefault="00E77ED3" w:rsidP="00FC22CF">
      <w:pPr>
        <w:pBdr>
          <w:top w:val="nil"/>
          <w:left w:val="nil"/>
          <w:bottom w:val="nil"/>
          <w:right w:val="nil"/>
          <w:between w:val="nil"/>
        </w:pBdr>
        <w:spacing w:before="240" w:line="240" w:lineRule="auto"/>
        <w:jc w:val="both"/>
        <w:rPr>
          <w:rFonts w:ascii="Times New Roman" w:eastAsia="Book Antiqua" w:hAnsi="Times New Roman" w:cs="Times New Roman"/>
          <w:b/>
          <w:color w:val="000000"/>
          <w:sz w:val="24"/>
          <w:szCs w:val="24"/>
        </w:rPr>
      </w:pPr>
      <w:r w:rsidRPr="00FC22CF">
        <w:rPr>
          <w:rFonts w:ascii="Times New Roman" w:eastAsia="Book Antiqua" w:hAnsi="Times New Roman" w:cs="Times New Roman"/>
          <w:b/>
          <w:color w:val="000000"/>
          <w:sz w:val="24"/>
          <w:szCs w:val="24"/>
        </w:rPr>
        <w:t>Perakaran</w:t>
      </w:r>
    </w:p>
    <w:p w14:paraId="769E7BAB" w14:textId="77777777" w:rsidR="00503993" w:rsidRPr="00FC22CF" w:rsidRDefault="00E77ED3" w:rsidP="00FC22CF">
      <w:pPr>
        <w:keepNext/>
        <w:pBdr>
          <w:top w:val="nil"/>
          <w:left w:val="nil"/>
          <w:bottom w:val="nil"/>
          <w:right w:val="nil"/>
          <w:between w:val="nil"/>
        </w:pBdr>
        <w:spacing w:before="240" w:line="240" w:lineRule="auto"/>
        <w:jc w:val="center"/>
        <w:rPr>
          <w:rFonts w:ascii="Times New Roman" w:hAnsi="Times New Roman" w:cs="Times New Roman"/>
        </w:rPr>
      </w:pPr>
      <w:r w:rsidRPr="00FC22CF">
        <w:rPr>
          <w:rFonts w:ascii="Times New Roman" w:eastAsia="Book Antiqua" w:hAnsi="Times New Roman" w:cs="Times New Roman"/>
          <w:noProof/>
          <w:lang w:val="en-ID"/>
        </w:rPr>
        <w:lastRenderedPageBreak/>
        <w:drawing>
          <wp:inline distT="0" distB="0" distL="0" distR="0" wp14:anchorId="4F1D6918" wp14:editId="36558D4B">
            <wp:extent cx="2724353" cy="2428240"/>
            <wp:effectExtent l="0" t="4445"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11442"/>
                    <a:stretch/>
                  </pic:blipFill>
                  <pic:spPr bwMode="auto">
                    <a:xfrm rot="5400000">
                      <a:off x="0" y="0"/>
                      <a:ext cx="2727594" cy="2431129"/>
                    </a:xfrm>
                    <a:prstGeom prst="rect">
                      <a:avLst/>
                    </a:prstGeom>
                    <a:noFill/>
                    <a:ln>
                      <a:noFill/>
                    </a:ln>
                    <a:extLst>
                      <a:ext uri="{53640926-AAD7-44D8-BBD7-CCE9431645EC}">
                        <a14:shadowObscured xmlns:a14="http://schemas.microsoft.com/office/drawing/2010/main"/>
                      </a:ext>
                    </a:extLst>
                  </pic:spPr>
                </pic:pic>
              </a:graphicData>
            </a:graphic>
          </wp:inline>
        </w:drawing>
      </w:r>
    </w:p>
    <w:p w14:paraId="046F7424" w14:textId="1F06BA9A" w:rsidR="00E77ED3" w:rsidRPr="00FC22CF" w:rsidRDefault="00503993" w:rsidP="00FC22CF">
      <w:pPr>
        <w:pStyle w:val="Caption"/>
        <w:jc w:val="center"/>
        <w:rPr>
          <w:rFonts w:ascii="Times New Roman" w:eastAsia="Book Antiqua" w:hAnsi="Times New Roman" w:cs="Times New Roman"/>
          <w:lang w:val="en-ID"/>
        </w:rPr>
      </w:pPr>
      <w:r w:rsidRPr="00FC22CF">
        <w:rPr>
          <w:rFonts w:ascii="Times New Roman" w:hAnsi="Times New Roman" w:cs="Times New Roman"/>
        </w:rPr>
        <w:t xml:space="preserve">gambar </w:t>
      </w:r>
      <w:r w:rsidR="0068460E" w:rsidRPr="00FC22CF">
        <w:rPr>
          <w:rFonts w:ascii="Times New Roman" w:hAnsi="Times New Roman" w:cs="Times New Roman"/>
        </w:rPr>
        <w:fldChar w:fldCharType="begin"/>
      </w:r>
      <w:r w:rsidR="0068460E" w:rsidRPr="00FC22CF">
        <w:rPr>
          <w:rFonts w:ascii="Times New Roman" w:hAnsi="Times New Roman" w:cs="Times New Roman"/>
        </w:rPr>
        <w:instrText xml:space="preserve"> SEQ gambar \* ARABIC </w:instrText>
      </w:r>
      <w:r w:rsidR="0068460E" w:rsidRPr="00FC22CF">
        <w:rPr>
          <w:rFonts w:ascii="Times New Roman" w:hAnsi="Times New Roman" w:cs="Times New Roman"/>
        </w:rPr>
        <w:fldChar w:fldCharType="separate"/>
      </w:r>
      <w:r w:rsidRPr="00FC22CF">
        <w:rPr>
          <w:rFonts w:ascii="Times New Roman" w:hAnsi="Times New Roman" w:cs="Times New Roman"/>
          <w:noProof/>
        </w:rPr>
        <w:t>6</w:t>
      </w:r>
      <w:r w:rsidR="0068460E" w:rsidRPr="00FC22CF">
        <w:rPr>
          <w:rFonts w:ascii="Times New Roman" w:hAnsi="Times New Roman" w:cs="Times New Roman"/>
          <w:noProof/>
        </w:rPr>
        <w:fldChar w:fldCharType="end"/>
      </w:r>
      <w:r w:rsidRPr="00FC22CF">
        <w:rPr>
          <w:rFonts w:ascii="Times New Roman" w:hAnsi="Times New Roman" w:cs="Times New Roman"/>
          <w:lang w:val="en-US"/>
        </w:rPr>
        <w:t xml:space="preserve">. </w:t>
      </w:r>
      <w:proofErr w:type="spellStart"/>
      <w:r w:rsidRPr="00FC22CF">
        <w:rPr>
          <w:rFonts w:ascii="Times New Roman" w:hAnsi="Times New Roman" w:cs="Times New Roman"/>
          <w:lang w:val="en-US"/>
        </w:rPr>
        <w:t>Perakaran</w:t>
      </w:r>
      <w:proofErr w:type="spellEnd"/>
      <w:r w:rsidRPr="00FC22CF">
        <w:rPr>
          <w:rFonts w:ascii="Times New Roman" w:hAnsi="Times New Roman" w:cs="Times New Roman"/>
          <w:lang w:val="en-US"/>
        </w:rPr>
        <w:t xml:space="preserve"> </w:t>
      </w:r>
      <w:proofErr w:type="spellStart"/>
      <w:r w:rsidRPr="00FC22CF">
        <w:rPr>
          <w:rFonts w:ascii="Times New Roman" w:hAnsi="Times New Roman" w:cs="Times New Roman"/>
          <w:lang w:val="en-US"/>
        </w:rPr>
        <w:t>Sorgum</w:t>
      </w:r>
      <w:proofErr w:type="spellEnd"/>
    </w:p>
    <w:p w14:paraId="42C72FF7" w14:textId="49FFC9FA" w:rsidR="00E77ED3" w:rsidRPr="00FC22CF" w:rsidRDefault="0090694D" w:rsidP="00FC22CF">
      <w:pPr>
        <w:spacing w:line="240" w:lineRule="auto"/>
        <w:ind w:firstLine="567"/>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Pertumbuhan bagian atas tanaman mengalami penurunan yang lebih signifikan dibandingkan dengan bagian akarnya, karena bagian atas menghadapi kekurangan air yang lebih parah</w:t>
      </w:r>
      <w:r w:rsidRPr="00FC22CF">
        <w:rPr>
          <w:rFonts w:ascii="Times New Roman" w:eastAsia="Book Antiqua" w:hAnsi="Times New Roman" w:cs="Times New Roman"/>
          <w:sz w:val="24"/>
          <w:szCs w:val="24"/>
          <w:lang w:val="en-US"/>
        </w:rPr>
        <w:t xml:space="preserve"> </w:t>
      </w:r>
      <w:r w:rsidRPr="00FC22CF">
        <w:rPr>
          <w:rFonts w:ascii="Times New Roman" w:eastAsia="Book Antiqua" w:hAnsi="Times New Roman" w:cs="Times New Roman"/>
          <w:sz w:val="24"/>
          <w:szCs w:val="24"/>
          <w:lang w:val="en-US"/>
        </w:rPr>
        <w:fldChar w:fldCharType="begin" w:fldLock="1"/>
      </w:r>
      <w:r w:rsidR="00652194" w:rsidRPr="00FC22CF">
        <w:rPr>
          <w:rFonts w:ascii="Times New Roman" w:eastAsia="Book Antiqua" w:hAnsi="Times New Roman" w:cs="Times New Roman"/>
          <w:sz w:val="24"/>
          <w:szCs w:val="24"/>
          <w:lang w:val="en-US"/>
        </w:rPr>
        <w:instrText>ADDIN CSL_CITATION {"citationItems":[{"id":"ITEM-1","itemData":{"DOI":"10.24198/kultivasi.v19i3.26945","ISSN":"1412-4718","abstract":"SariSalah satu keanekaragaman tanaman pangan yang dikembangkan untuk mengurangi konsumsi beras yaitu tanaman hanjeli pulut (Coix lacryma-jobi L. var mayuen). Permasalahan yang dihadapi pada budidaya hanjeli adalah umur panen yang cukup lama dan produktivitas yang rendah. Ratun diharapkan dapat meningkatkan indeks pertanaman, namun dapat bermasalah ketika memasuki musim kemarau. Penelitian ini bertujuan untuk mempelajari perbedaan pertumbuhan, hasil, dan fenologi tanaman hanjeli pada kondisi kekurangan air. Penelitian dilaksanakan pada bulan Februari 2019 – September 2019 di Kebun Percobaan Ciparanje, Fakultas Pertanian Universitas Padjadjaran, Jatinangor. Metode analisis yang digunakan dalam penelitian ini adalah deskriptif-kuantitatif. Tanaman diberi perlakuan frekuensi penyiraman yang berbeda, yaitu penyiraman setiap hari dan empat hari sekali. Analisis menggunakan uji t pada taraf nyata 5%. Komponen pertumbuhan yang diamati antara lain tinggi tanaman, jumlah daun, distribusi akar, jumlah anakan, jumlah srisip, indeks luas daun, distribusi akar, dan nisbah pupus akar. Sementara komponen hasil yang diamati adalah jumlah malai, jumlah anakan produktif, jumlah biji, bobot biji, dan indeks panen. Fenologi yang diamati adalah umur muncul anakan, umur muncul srisip, umur berbunga, dan umur panen. Hasil penelitian menunjukkan pertumbuhan dan hasil tanaman hanjeli pada penyiraman setiap hari lebih baik dibandingkan empat hari sekali. Tanaman hanjeli pada penyiraman empat hari sekali masih dapat bertahan hidup dan memproduksi biji karena beradaptasi dengan cara memperpanjang umur berbunga dan mengurangi nisbah pupus akar.Kata Kunci: Hanjeli Pulut, Ratun, Frekuensi Penyiraman, Fenologi Abstract One of the diversity of food crops that develop to reduce rice consumption is the job’s tears (Coix lacryma-jobi L. var. mayuen) crops. The problems faced by job's tears cultivation are long life and low productivity. Ratun is expected to increase the cropping index, but it can be problematic when entering the dry season. This study aimed to study the differences in growth, yield, and phenology of job’s tears plants under lack of water. The research was conducted in February 2019 - September 2019 at the Ciparanje Experimental Field, Faculty of Agriculture, Padjadjaran University, Jatinangor. The research method used descriptive-quantitative. Plants were treated with different watering frequencies, namely watering every day and every four days. The analysis used the t tes…","author":[{"dropping-particle":"","family":"Mahdya","given":"Arifa Syahanna","non-dropping-particle":"","parse-names":false,"suffix":""},{"dropping-particle":"","family":"Nurmala","given":"Tati","non-dropping-particle":"","parse-names":false,"suffix":""},{"dropping-particle":"","family":"Yuwariah","given":"Yuyun","non-dropping-particle":"","parse-names":false,"suffix":""}],"container-title":"Kultivasi","id":"ITEM-1","issue":"3","issued":{"date-parts":[["2020"]]},"page":"1196-1201","title":"Pengaruh frekuensi penyiraman terhadap pertumbuhan, hasil, dan fenologi tanaman hanjeli ratun di dataran medium","type":"article-journal","volume":"19"},"uris":["http://www.mendeley.com/documents/?uuid=791691fb-c538-4eba-b9a3-05bfcfb9782f"]}],"mendeley":{"formattedCitation":"(Mahdya et al., 2020)","plainTextFormattedCitation":"(Mahdya et al., 2020)","previouslyFormattedCitation":"(Mahdya et al., 2020)"},"properties":{"noteIndex":0},"schema":"https://github.com/citation-style-language/schema/raw/master/csl-citation.json"}</w:instrText>
      </w:r>
      <w:r w:rsidRPr="00FC22CF">
        <w:rPr>
          <w:rFonts w:ascii="Times New Roman" w:eastAsia="Book Antiqua" w:hAnsi="Times New Roman" w:cs="Times New Roman"/>
          <w:sz w:val="24"/>
          <w:szCs w:val="24"/>
          <w:lang w:val="en-US"/>
        </w:rPr>
        <w:fldChar w:fldCharType="separate"/>
      </w:r>
      <w:r w:rsidRPr="00FC22CF">
        <w:rPr>
          <w:rFonts w:ascii="Times New Roman" w:eastAsia="Book Antiqua" w:hAnsi="Times New Roman" w:cs="Times New Roman"/>
          <w:noProof/>
          <w:sz w:val="24"/>
          <w:szCs w:val="24"/>
          <w:lang w:val="en-US"/>
        </w:rPr>
        <w:t>(Mahdya et al., 2020)</w:t>
      </w:r>
      <w:r w:rsidRPr="00FC22CF">
        <w:rPr>
          <w:rFonts w:ascii="Times New Roman" w:eastAsia="Book Antiqua" w:hAnsi="Times New Roman" w:cs="Times New Roman"/>
          <w:sz w:val="24"/>
          <w:szCs w:val="24"/>
          <w:lang w:val="en-US"/>
        </w:rPr>
        <w:fldChar w:fldCharType="end"/>
      </w:r>
      <w:r w:rsidRPr="00FC22CF">
        <w:rPr>
          <w:rFonts w:ascii="Times New Roman" w:eastAsia="Book Antiqua" w:hAnsi="Times New Roman" w:cs="Times New Roman"/>
          <w:sz w:val="24"/>
          <w:szCs w:val="24"/>
        </w:rPr>
        <w:t>.</w:t>
      </w:r>
      <w:r w:rsidR="00E77ED3" w:rsidRPr="00FC22CF">
        <w:rPr>
          <w:rFonts w:ascii="Times New Roman" w:eastAsia="Book Antiqua" w:hAnsi="Times New Roman" w:cs="Times New Roman"/>
          <w:sz w:val="24"/>
          <w:szCs w:val="24"/>
        </w:rPr>
        <w:t xml:space="preserve"> </w:t>
      </w:r>
    </w:p>
    <w:p w14:paraId="6E87FAFB" w14:textId="77777777" w:rsidR="00E77ED3" w:rsidRPr="00FC22CF" w:rsidRDefault="00E77ED3" w:rsidP="00FC22CF">
      <w:pPr>
        <w:spacing w:line="240" w:lineRule="auto"/>
        <w:ind w:firstLine="567"/>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Genotipe yang diuji pada penelitian ini memiliki keunggulan yaitu lebih cepat mengalami proses pembentukan malai. Sehingga umur tanaman dalam mencapai fase pembentukan daun bendera dan pembungaan lebih cepat. Dari hasil penelitian ini, fase berbunga menunjukan kadar brix (6-6,10%).  Hal ini bisa saja terjadi disebabkan oleh faktor lingkungan terutama pada pengairan. Ini dapat menjadi penyebab kadar gula pada batang mengalami penurunan. Sesuai dengan hasil penelitian (Ratna Anugrahwati et al., 2024).  faktor lain yang dapat menyebabkan kadar brix menurun ialah pada saat tanaman memasuki fase pengisian biji atau sudah mencapai pada vegetative maksimum, maka akan menjadi penyebab turunnya kadar gula pada batang tanaman. Kadar brix akan terus mengalami penurunan sampai tanaman mendekati masa panen. </w:t>
      </w:r>
    </w:p>
    <w:p w14:paraId="71B470BB" w14:textId="77777777" w:rsidR="00E77ED3" w:rsidRPr="00FC22CF" w:rsidRDefault="00E77ED3" w:rsidP="00FC22CF">
      <w:pPr>
        <w:spacing w:line="240" w:lineRule="auto"/>
        <w:ind w:firstLine="567"/>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Dalam perkembangan tanaman sorgum, telah ada beberapa studi sebelumnya yang menunjukkan bahwa, ketika tanaman semakin dewasa, kadar airnya cenderung menurun sementara rasio dinding sel terhadap kandungan selnya cenderung meningkat. Dan bila kandungan dinding sel tanaman semakin tinggi, tanaman tersebut akan memiliki lebih banyak bahan kering. Bahan kering mengambarkan kualitas bahan karena isinya berisi nutrisi. Pada masa berbunga, kandungan protein mencapai puncaknya sementara kandungan bahan kering paling rendah. Trend menurunnya protein kasar pada batang dan daun selama tahap perkembangan (phase pulpa lembut dan fase pulpa keras) disebabkan oleh kelambatan sintesis protein </w:t>
      </w:r>
      <w:r w:rsidRPr="00FC22CF">
        <w:rPr>
          <w:rFonts w:ascii="Times New Roman" w:eastAsia="Book Antiqua" w:hAnsi="Times New Roman" w:cs="Times New Roman"/>
          <w:sz w:val="24"/>
          <w:szCs w:val="24"/>
        </w:rPr>
        <w:fldChar w:fldCharType="begin" w:fldLock="1"/>
      </w:r>
      <w:r w:rsidRPr="00FC22CF">
        <w:rPr>
          <w:rFonts w:ascii="Times New Roman" w:eastAsia="Book Antiqua" w:hAnsi="Times New Roman" w:cs="Times New Roman"/>
          <w:sz w:val="24"/>
          <w:szCs w:val="24"/>
        </w:rPr>
        <w:instrText>ADDIN CSL_CITATION {"citationItems":[{"id":"ITEM-1","itemData":{"ISSN":"2527-6433","abstract":"Sorgum G5 dan G8 adalah dua sorgum galur mutan yang diproyeksikan sebagai sorgum khusus pakan ternak. Sampai saat ini, belum terdapat cukup informasi terkait profil serat yang terkandung dalam kedua galur mutan tersebut. Profil serat yang diasosiasikan dalam fraksi neutral detergent fiber (NDF) dan acid detergent fiber (ADF) akan mempengaruhi kecernaan tanaman sorgum. Tujuan dari penelitian ini adalah untuk: 1) mengevaluasi profil fraksi serat dan mengestimasi relative feed value (RFV) pada tanaman sorgum galur mutan, 2) mengevaluasi profil serat pada fase generatif yang berbeda, dan 3) mengetahui profil serat sorgum secara kualitatif menggunakan fourier transform mid-infrared (FTIR). Rancangan yang digunakan adalah rancangan acak kelompok pola faktorial (4x3x3). Faktor pertama adalah varietas/galur mutan tanaman (varietas Numbu, Pahat, galur mutan G5 dan G8). Faktor kedua adalah waktu pemanenan ( flowering, soft dough dan hard dough ). Faktor ketiga adalah Bagian tanaman (batang, daun dan malai sorgum). Parameter yang diamati adalah profil serat kuantitatif (NDF dan ADF), RFV dan profil serat secara kualitatif menggunakan FTIR. Hasil penelitian menunjukkan bahwa terdapat pengaruh perbedaan varietas/galur mutan, fase generatif dan bagian tanaman terhadap profil serat tanaman sorgum. Terdapat interaksi antara perbedaan varietas/galur mutan dengan fase generatif tanaman. Sorgum G5 fase hard dough menghasilkan kandungan NDF batang yang lebih rendah dibandingkan Numbu (54,23 % vs 60,41 %) (P&lt;0,01). Sorgum G8 fase hard dough menghasilkan kandungan ADF daun yang lebih rendah dari Numbu (30,07 % vs 32,63 %) (P&lt;0,01). Nilai RFV tertinggi pada bagian batang, daun dan malai berturut-turut dihasilkan oleh sorgum G5, G8 dan Pahat. Hasil pengukuran kualitatif menggunakan FTIR berasosiasi dengan pengukuran NDF dan ADF secara konvensional. Kesimpulan dari penelitian ini adalah: 1) galur mutan G5 dan G8 menghasilkan fraksi sera yang lebih mudah dicerna dibandingkan varietas Numbu. Hal tersebut ditunjukkan oleh nilai RFV yang tinggi pada bagian batang dan daun; 2) Fase hard dough adalah umur panen yang terbaik; dan 3) FTIR dapat digunakan untuk menggambarkan profil serat sorgum secara kualitatif.","author":[{"dropping-particle":"","family":"Wahyono","given":"T","non-dropping-particle":"","parse-names":false,"suffix":""},{"dropping-particle":"","family":"Astuti","given":"D A","non-dropping-particle":"","parse-names":false,"suffix":""},{"dropping-particle":"","family":"Jayanegara","given":"A","non-dropping-particle":"","parse-names":false,"suffix":""},{"dropping-particle":"","family":"Wiryawan","given":"K G","non-dropping-particle":"","parse-names":false,"suffix":""},{"dropping-particle":"","family":"Sugoro","given":"I","non-dropping-particle":"","parse-names":false,"suffix":""}],"container-title":"Jurnal Ilmiah Aplikasi Isotop dan Radiasi","id":"ITEM-1","issue":"2","issued":{"date-parts":[["2019"]]},"page":"93-105","title":"Evaluasi Fraksi Serat untuk Mengestimasi Relative Feed Value pada Tanaman Sorgum Galur Mutan Fiber Fractions Evaluation and Relative Feed Value Estimation of Sorghum Mutant Lines","type":"article-journal","volume":"15"},"uris":["http://www.mendeley.com/documents/?uuid=695363c2-2b1b-4581-a120-127964ff790f"]}],"mendeley":{"formattedCitation":"(Wahyono et al., 2019)","plainTextFormattedCitation":"(Wahyono et al., 2019)","previouslyFormattedCitation":"(Wahyono et al., 2019)"},"properties":{"noteIndex":0},"schema":"https://github.com/citation-style-language/schema/raw/master/csl-citation.json"}</w:instrText>
      </w:r>
      <w:r w:rsidRPr="00FC22CF">
        <w:rPr>
          <w:rFonts w:ascii="Times New Roman" w:eastAsia="Book Antiqua" w:hAnsi="Times New Roman" w:cs="Times New Roman"/>
          <w:sz w:val="24"/>
          <w:szCs w:val="24"/>
        </w:rPr>
        <w:fldChar w:fldCharType="separate"/>
      </w:r>
      <w:r w:rsidRPr="00FC22CF">
        <w:rPr>
          <w:rFonts w:ascii="Times New Roman" w:eastAsia="Book Antiqua" w:hAnsi="Times New Roman" w:cs="Times New Roman"/>
          <w:noProof/>
          <w:sz w:val="24"/>
          <w:szCs w:val="24"/>
        </w:rPr>
        <w:t>(Wahyono et al., 2019)</w:t>
      </w:r>
      <w:r w:rsidRPr="00FC22CF">
        <w:rPr>
          <w:rFonts w:ascii="Times New Roman" w:eastAsia="Book Antiqua" w:hAnsi="Times New Roman" w:cs="Times New Roman"/>
          <w:sz w:val="24"/>
          <w:szCs w:val="24"/>
        </w:rPr>
        <w:fldChar w:fldCharType="end"/>
      </w:r>
      <w:r w:rsidRPr="00FC22CF">
        <w:rPr>
          <w:rFonts w:ascii="Times New Roman" w:eastAsia="Book Antiqua" w:hAnsi="Times New Roman" w:cs="Times New Roman"/>
          <w:sz w:val="24"/>
          <w:szCs w:val="24"/>
        </w:rPr>
        <w:t>.</w:t>
      </w:r>
    </w:p>
    <w:p w14:paraId="1D8F6A96" w14:textId="253E6FC0" w:rsidR="00E77ED3" w:rsidRPr="00FC22CF" w:rsidRDefault="00E77ED3" w:rsidP="00FC22CF">
      <w:pPr>
        <w:spacing w:line="240" w:lineRule="auto"/>
        <w:ind w:firstLine="567"/>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Hasil dan komponen dari uji parameter dalam penelitian deskriptif kualitatif pada gambar di bawah menunjukan pada table 5. Variable pengamatan terdapat sudut daun yang memiliki ukuran sudut dengan kemiringan sebesar 71 derajat, warna daun masuk dalam kelompok green group: moderate olive green A dengan lebar daun 6,2 cm, Panjang daun mencapai 73 cm dan memiliki total klorofil sebanyak 59,7. Batang memiliki diameter 18,83 mm. </w:t>
      </w:r>
    </w:p>
    <w:p w14:paraId="21F8ADF2" w14:textId="77777777" w:rsidR="00E77ED3" w:rsidRPr="00FC22CF" w:rsidRDefault="00E77ED3" w:rsidP="00FC22CF">
      <w:pPr>
        <w:spacing w:line="240" w:lineRule="auto"/>
        <w:jc w:val="both"/>
        <w:rPr>
          <w:rFonts w:ascii="Times New Roman" w:eastAsia="Book Antiqua" w:hAnsi="Times New Roman" w:cs="Times New Roman"/>
          <w:b/>
          <w:sz w:val="24"/>
          <w:szCs w:val="24"/>
        </w:rPr>
      </w:pPr>
      <w:r w:rsidRPr="00FC22CF">
        <w:rPr>
          <w:rFonts w:ascii="Times New Roman" w:eastAsia="Book Antiqua" w:hAnsi="Times New Roman" w:cs="Times New Roman"/>
          <w:b/>
          <w:sz w:val="24"/>
          <w:szCs w:val="24"/>
        </w:rPr>
        <w:t>Pengamatan Fase Pertumbuhan Sorgum</w:t>
      </w:r>
    </w:p>
    <w:p w14:paraId="5C35F242" w14:textId="69F19F11" w:rsidR="00E77ED3" w:rsidRPr="00FC22CF" w:rsidRDefault="00E77ED3" w:rsidP="00FC22CF">
      <w:pPr>
        <w:spacing w:line="240" w:lineRule="auto"/>
        <w:ind w:firstLine="567"/>
        <w:jc w:val="both"/>
        <w:rPr>
          <w:rFonts w:ascii="Times New Roman" w:eastAsia="Book Antiqua" w:hAnsi="Times New Roman" w:cs="Times New Roman"/>
          <w:sz w:val="24"/>
          <w:szCs w:val="24"/>
          <w:lang w:val="en-US"/>
        </w:rPr>
      </w:pPr>
      <w:bookmarkStart w:id="2" w:name="_30j0zll" w:colFirst="0" w:colLast="0"/>
      <w:bookmarkEnd w:id="2"/>
      <w:r w:rsidRPr="00FC22CF">
        <w:rPr>
          <w:rFonts w:ascii="Times New Roman" w:eastAsia="Book Antiqua" w:hAnsi="Times New Roman" w:cs="Times New Roman"/>
          <w:sz w:val="24"/>
          <w:szCs w:val="24"/>
        </w:rPr>
        <w:t xml:space="preserve">Dari hasil penelitian pada fase pertumbuhan fase tanaman sorgum, telah didapatkan hasil seperti pada table fase dibawah ini. Proses tumbuh dan berkembangnya tanaman sorgum terdiri </w:t>
      </w:r>
      <w:r w:rsidRPr="00FC22CF">
        <w:rPr>
          <w:rFonts w:ascii="Times New Roman" w:eastAsia="Book Antiqua" w:hAnsi="Times New Roman" w:cs="Times New Roman"/>
          <w:sz w:val="24"/>
          <w:szCs w:val="24"/>
        </w:rPr>
        <w:lastRenderedPageBreak/>
        <w:t xml:space="preserve">dari tiga fase utama, yaitu fase pertumbuhan, fase pembentukan malai, dan fase reproduksi </w:t>
      </w:r>
      <w:r w:rsidRPr="00FC22CF">
        <w:rPr>
          <w:rFonts w:ascii="Times New Roman" w:eastAsia="Book Antiqua" w:hAnsi="Times New Roman" w:cs="Times New Roman"/>
          <w:sz w:val="24"/>
          <w:szCs w:val="24"/>
        </w:rPr>
        <w:fldChar w:fldCharType="begin" w:fldLock="1"/>
      </w:r>
      <w:r w:rsidRPr="00FC22CF">
        <w:rPr>
          <w:rFonts w:ascii="Times New Roman" w:eastAsia="Book Antiqua" w:hAnsi="Times New Roman" w:cs="Times New Roman"/>
          <w:sz w:val="24"/>
          <w:szCs w:val="24"/>
        </w:rPr>
        <w:instrText>ADDIN CSL_CITATION {"citationItems":[{"id":"ITEM-1","itemData":{"ISBN":"978-602-1250-47-5","author":[{"dropping-particle":"","family":"Sumarno","given":"","non-dropping-particle":"","parse-names":false,"suffix":""},{"dropping-particle":"","family":"Damardjati","given":"Djoko Said","non-dropping-particle":"","parse-names":false,"suffix":""},{"dropping-particle":"","family":"Syam","given":"Mahyuddin","non-dropping-particle":"","parse-names":false,"suffix":""},{"dropping-particle":"","family":"Hermanto","given":"","non-dropping-particle":"","parse-names":false,"suffix":""}],"id":"ITEM-1","issued":{"date-parts":[["2013"]]},"publisher":"IAARD Press","publisher-place":"Jakarta","title":"Buku Sorgum - Inovasi Teknologi dan Pengembangan","type":"book"},"uris":["http://www.mendeley.com/documents/?uuid=2cd161f7-a6ae-49bd-829c-a0b789a2d06f"]}],"mendeley":{"formattedCitation":"(Sumarno et al., 2013)","plainTextFormattedCitation":"(Sumarno et al., 2013)","previouslyFormattedCitation":"(Sumarno et al., 2013)"},"properties":{"noteIndex":0},"schema":"https://github.com/citation-style-language/schema/raw/master/csl-citation.json"}</w:instrText>
      </w:r>
      <w:r w:rsidRPr="00FC22CF">
        <w:rPr>
          <w:rFonts w:ascii="Times New Roman" w:eastAsia="Book Antiqua" w:hAnsi="Times New Roman" w:cs="Times New Roman"/>
          <w:sz w:val="24"/>
          <w:szCs w:val="24"/>
        </w:rPr>
        <w:fldChar w:fldCharType="separate"/>
      </w:r>
      <w:r w:rsidRPr="00FC22CF">
        <w:rPr>
          <w:rFonts w:ascii="Times New Roman" w:eastAsia="Book Antiqua" w:hAnsi="Times New Roman" w:cs="Times New Roman"/>
          <w:noProof/>
          <w:sz w:val="24"/>
          <w:szCs w:val="24"/>
        </w:rPr>
        <w:t>(Sumarno et al., 2013)</w:t>
      </w:r>
      <w:r w:rsidRPr="00FC22CF">
        <w:rPr>
          <w:rFonts w:ascii="Times New Roman" w:eastAsia="Book Antiqua" w:hAnsi="Times New Roman" w:cs="Times New Roman"/>
          <w:sz w:val="24"/>
          <w:szCs w:val="24"/>
        </w:rPr>
        <w:fldChar w:fldCharType="end"/>
      </w:r>
      <w:r w:rsidRPr="00FC22CF">
        <w:rPr>
          <w:rFonts w:ascii="Times New Roman" w:eastAsia="Book Antiqua" w:hAnsi="Times New Roman" w:cs="Times New Roman"/>
          <w:sz w:val="24"/>
          <w:szCs w:val="24"/>
        </w:rPr>
        <w:t xml:space="preserve">. Proses pertumbuhan mencapai puncaknya setelah terjadi kelengkungan daun. Pembentukan malai tersangkut sensitif banget sama cuaca panas serta kekurangan air. Umbi dengan cepat tumbuh menjadi batang yang kuat sebelum masuk ke tahap reproduksi. Kekurangan air pada tahap tersebut mengakibatkan daun tidak tumbuh dengan baik dari tunas. Tandan yang sudah masak akan diwarnai dengan perubahan dari hijau menjadi kekuningan  </w:t>
      </w:r>
      <w:r w:rsidRPr="00FC22CF">
        <w:rPr>
          <w:rFonts w:ascii="Times New Roman" w:eastAsia="Book Antiqua" w:hAnsi="Times New Roman" w:cs="Times New Roman"/>
          <w:sz w:val="24"/>
          <w:szCs w:val="24"/>
        </w:rPr>
        <w:fldChar w:fldCharType="begin" w:fldLock="1"/>
      </w:r>
      <w:r w:rsidR="0090694D" w:rsidRPr="00FC22CF">
        <w:rPr>
          <w:rFonts w:ascii="Times New Roman" w:eastAsia="Book Antiqua" w:hAnsi="Times New Roman" w:cs="Times New Roman"/>
          <w:sz w:val="24"/>
          <w:szCs w:val="24"/>
        </w:rPr>
        <w:instrText>ADDIN CSL_CITATION {"citationItems":[{"id":"ITEM-1","itemData":{"DOI":"10.37195/jac.v3i1.124","ISSN":"2655-5611","abstract":"Tujuan penelitian ini adalah untuk mengetahui tanggap pertumbuhan beberapa varietas Sorgum manis terhadap cekaman kekeringan. Penelitian meliputi dua tahap, yaitu di laboratorium dan di rumah kaca. Percobaan di laboratorium menggunakan Rancangan Acak Lengkap Faktorial dengan dua faktor dan tiga ulangan. Sedangkan percobaan di rumah kaca menggunakan Rancangan Acak Kelompok Lengkap Faktorial juga dengan dua faktor dan tiga ulangan. Hasil penelitian dianalisis dengan sidik ragam pada taraf 5%, dilanjutkan dengan uji Duncan taraf 5%. Pada penelitian di laboratorium, semua variabel pengamatan tidak terpengaruh oleh perlakuan polyethylene glycol (PEG-6000). Sedangkan pada penelitian di lapangan, cekaman air dapat menunda saat kemunculan bunga, menghambat penambahan tinggi tanaman, jumlah daun, berat brangkasan kering, dan berat biji per malai. Masing-masing varietas memberikan tanggap pertumbuhan yang berbeda terhadap cekaman kekeringan. Varietas Sweet dan Kawali menghasilkan tinggi tanaman yang lebih tinggi daripada varietas Numbu, serta adanya korelasi antara panjang akar kecambah dan panjang akar varietas Sweet.","author":[{"dropping-particle":"","family":"Samanhudi","given":"Samanhudi","non-dropping-particle":"","parse-names":false,"suffix":""},{"dropping-particle":"","family":"Yunus","given":"Ahmad","non-dropping-particle":"","parse-names":false,"suffix":""},{"dropping-particle":"","family":"Sakya","given":"Amalia Tetrani","non-dropping-particle":"","parse-names":false,"suffix":""},{"dropping-particle":"","family":"Nugroho","given":"Novianda","non-dropping-particle":"","parse-names":false,"suffix":""}],"container-title":"Jurnal Agercolere","id":"ITEM-1","issue":"1","issued":{"date-parts":[["2021"]]},"page":"21-30","title":"Respon pertumbuhan sorgum manis (Sorghum bicolor L.) terhadap pemberian air yang berbeda","type":"article-journal","volume":"3"},"uris":["http://www.mendeley.com/documents/?uuid=ab88b1fe-c942-4639-b973-c28e032d4bd9"]}],"mendeley":{"formattedCitation":"(Samanhudi et al., 2021)","plainTextFormattedCitation":"(Samanhudi et al., 2021)","previouslyFormattedCitation":"(Samanhudi et al., 2021)"},"properties":{"noteIndex":0},"schema":"https://github.com/citation-style-language/schema/raw/master/csl-citation.json"}</w:instrText>
      </w:r>
      <w:r w:rsidRPr="00FC22CF">
        <w:rPr>
          <w:rFonts w:ascii="Times New Roman" w:eastAsia="Book Antiqua" w:hAnsi="Times New Roman" w:cs="Times New Roman"/>
          <w:sz w:val="24"/>
          <w:szCs w:val="24"/>
        </w:rPr>
        <w:fldChar w:fldCharType="separate"/>
      </w:r>
      <w:r w:rsidRPr="00FC22CF">
        <w:rPr>
          <w:rFonts w:ascii="Times New Roman" w:eastAsia="Book Antiqua" w:hAnsi="Times New Roman" w:cs="Times New Roman"/>
          <w:noProof/>
          <w:sz w:val="24"/>
          <w:szCs w:val="24"/>
        </w:rPr>
        <w:t>(Samanhudi et al., 2021)</w:t>
      </w:r>
      <w:r w:rsidRPr="00FC22CF">
        <w:rPr>
          <w:rFonts w:ascii="Times New Roman" w:eastAsia="Book Antiqua" w:hAnsi="Times New Roman" w:cs="Times New Roman"/>
          <w:sz w:val="24"/>
          <w:szCs w:val="24"/>
        </w:rPr>
        <w:fldChar w:fldCharType="end"/>
      </w:r>
      <w:r w:rsidRPr="00FC22CF">
        <w:rPr>
          <w:rFonts w:ascii="Times New Roman" w:eastAsia="Book Antiqua" w:hAnsi="Times New Roman" w:cs="Times New Roman"/>
          <w:sz w:val="24"/>
          <w:szCs w:val="24"/>
        </w:rPr>
        <w:t xml:space="preserve">.  </w:t>
      </w:r>
      <w:r w:rsidR="00A94342" w:rsidRPr="00FC22CF">
        <w:rPr>
          <w:rFonts w:ascii="Times New Roman" w:eastAsia="Book Antiqua" w:hAnsi="Times New Roman" w:cs="Times New Roman"/>
          <w:sz w:val="24"/>
          <w:szCs w:val="24"/>
        </w:rPr>
        <w:t xml:space="preserve">Genotipe sorgum yang diuji menunjukan beberapa karakter  pada setiap variable pengamatan, dapat dipengaruhi oleh faktor genotipe maupun faktor pertumbuhan tanaman sorgum.  Beberapa karakter tanaman diamati pada Hasil penelitian pada table </w:t>
      </w:r>
      <w:proofErr w:type="spellStart"/>
      <w:r w:rsidR="00A94342" w:rsidRPr="00FC22CF">
        <w:rPr>
          <w:rFonts w:ascii="Times New Roman" w:eastAsia="Book Antiqua" w:hAnsi="Times New Roman" w:cs="Times New Roman"/>
          <w:sz w:val="24"/>
          <w:szCs w:val="24"/>
          <w:lang w:val="en-US"/>
        </w:rPr>
        <w:t>gambar</w:t>
      </w:r>
      <w:proofErr w:type="spellEnd"/>
      <w:r w:rsidR="00A94342" w:rsidRPr="00FC22CF">
        <w:rPr>
          <w:rFonts w:ascii="Times New Roman" w:eastAsia="Book Antiqua" w:hAnsi="Times New Roman" w:cs="Times New Roman"/>
          <w:sz w:val="24"/>
          <w:szCs w:val="24"/>
          <w:lang w:val="en-US"/>
        </w:rPr>
        <w:t xml:space="preserve"> </w:t>
      </w:r>
      <w:r w:rsidR="00A94342" w:rsidRPr="00FC22CF">
        <w:rPr>
          <w:rFonts w:ascii="Times New Roman" w:eastAsia="Book Antiqua" w:hAnsi="Times New Roman" w:cs="Times New Roman"/>
          <w:sz w:val="24"/>
          <w:szCs w:val="24"/>
        </w:rPr>
        <w:t>dibawah ini menunjukan bahwa pada setiap fase pertumbuhan tanaman tidak menunjukan banyak perbedaan dalam setiap fase nya. Untuk melihat fase pertumbuhan tanaman dalam penelitian ini diamati mulai dari fase 0 - fase 6 dari setiap sampel dari masing-masing blok tanaman</w:t>
      </w:r>
      <w:r w:rsidR="00A94342" w:rsidRPr="00FC22CF">
        <w:rPr>
          <w:rFonts w:ascii="Times New Roman" w:eastAsia="Book Antiqua" w:hAnsi="Times New Roman" w:cs="Times New Roman"/>
          <w:sz w:val="24"/>
          <w:szCs w:val="24"/>
          <w:lang w:val="en-US"/>
        </w:rPr>
        <w:t>.</w:t>
      </w:r>
    </w:p>
    <w:p w14:paraId="19DDF5F9" w14:textId="57936856" w:rsidR="00E77ED3" w:rsidRPr="00FC22CF" w:rsidRDefault="00E77ED3" w:rsidP="00FC22CF">
      <w:pPr>
        <w:spacing w:line="240" w:lineRule="auto"/>
        <w:ind w:firstLine="567"/>
        <w:jc w:val="both"/>
        <w:rPr>
          <w:rFonts w:ascii="Times New Roman" w:eastAsia="Book Antiqua" w:hAnsi="Times New Roman" w:cs="Times New Roman"/>
          <w:color w:val="FF0000"/>
          <w:sz w:val="24"/>
          <w:szCs w:val="24"/>
        </w:rPr>
      </w:pPr>
      <w:r w:rsidRPr="00FC22CF">
        <w:rPr>
          <w:rFonts w:ascii="Times New Roman" w:eastAsia="Book Antiqua" w:hAnsi="Times New Roman" w:cs="Times New Roman"/>
          <w:sz w:val="24"/>
          <w:szCs w:val="24"/>
        </w:rPr>
        <w:t xml:space="preserve">Berikut pada gambar dibawah ini terdapat fase pertumbuhan tanaman mulai dari fase ke-0 sampai fase ke-6.  </w:t>
      </w:r>
    </w:p>
    <w:tbl>
      <w:tblPr>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89"/>
        <w:gridCol w:w="1289"/>
        <w:gridCol w:w="1289"/>
        <w:gridCol w:w="1290"/>
        <w:gridCol w:w="1212"/>
        <w:gridCol w:w="1276"/>
        <w:gridCol w:w="1382"/>
      </w:tblGrid>
      <w:tr w:rsidR="0079724B" w:rsidRPr="00FC22CF" w14:paraId="29D803B3" w14:textId="77777777" w:rsidTr="00A004AF">
        <w:tc>
          <w:tcPr>
            <w:tcW w:w="1289" w:type="dxa"/>
            <w:shd w:val="clear" w:color="auto" w:fill="auto"/>
            <w:tcMar>
              <w:top w:w="100" w:type="dxa"/>
              <w:left w:w="100" w:type="dxa"/>
              <w:bottom w:w="100" w:type="dxa"/>
              <w:right w:w="100" w:type="dxa"/>
            </w:tcMar>
          </w:tcPr>
          <w:p w14:paraId="1D4A4669"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p>
          <w:p w14:paraId="457BFA3E"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p>
          <w:p w14:paraId="403BFD08"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p>
          <w:p w14:paraId="5866F3F2"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p>
          <w:p w14:paraId="00A9752B"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p>
          <w:p w14:paraId="00009578"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p>
          <w:p w14:paraId="3172BB77"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p>
          <w:p w14:paraId="198EA347"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p>
          <w:p w14:paraId="101A9C82"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p>
          <w:p w14:paraId="67F2E62A"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p>
          <w:p w14:paraId="6C74C946"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p>
          <w:p w14:paraId="575A7179"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p>
          <w:p w14:paraId="43C0104A"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noProof/>
                <w:lang w:val="en-US" w:eastAsia="en-ID"/>
              </w:rPr>
              <w:drawing>
                <wp:inline distT="114300" distB="114300" distL="114300" distR="114300" wp14:anchorId="5F12B375" wp14:editId="6B7B69A4">
                  <wp:extent cx="514350" cy="571500"/>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rotWithShape="1">
                          <a:blip r:embed="rId20"/>
                          <a:srcRect l="7149" r="8419"/>
                          <a:stretch/>
                        </pic:blipFill>
                        <pic:spPr bwMode="auto">
                          <a:xfrm>
                            <a:off x="0" y="0"/>
                            <a:ext cx="517717" cy="575241"/>
                          </a:xfrm>
                          <a:prstGeom prst="rect">
                            <a:avLst/>
                          </a:prstGeom>
                          <a:ln>
                            <a:noFill/>
                          </a:ln>
                          <a:extLst>
                            <a:ext uri="{53640926-AAD7-44D8-BBD7-CCE9431645EC}">
                              <a14:shadowObscured xmlns:a14="http://schemas.microsoft.com/office/drawing/2010/main"/>
                            </a:ext>
                          </a:extLst>
                        </pic:spPr>
                      </pic:pic>
                    </a:graphicData>
                  </a:graphic>
                </wp:inline>
              </w:drawing>
            </w:r>
            <w:proofErr w:type="spellStart"/>
            <w:r w:rsidRPr="00FC22CF">
              <w:rPr>
                <w:rFonts w:ascii="Times New Roman" w:eastAsia="Book Antiqua" w:hAnsi="Times New Roman" w:cs="Times New Roman"/>
                <w:lang w:val="en-US" w:eastAsia="en-ID"/>
              </w:rPr>
              <w:t>fase</w:t>
            </w:r>
            <w:proofErr w:type="spellEnd"/>
            <w:r w:rsidRPr="00FC22CF">
              <w:rPr>
                <w:rFonts w:ascii="Times New Roman" w:eastAsia="Book Antiqua" w:hAnsi="Times New Roman" w:cs="Times New Roman"/>
                <w:lang w:val="en-US" w:eastAsia="en-ID"/>
              </w:rPr>
              <w:t xml:space="preserve"> 0</w:t>
            </w:r>
          </w:p>
          <w:p w14:paraId="3A3DBED9" w14:textId="77777777" w:rsidR="0079724B" w:rsidRPr="00FC22CF" w:rsidRDefault="0079724B" w:rsidP="00FC22CF">
            <w:pPr>
              <w:widowControl w:val="0"/>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lang w:val="en-US" w:eastAsia="en-ID"/>
              </w:rPr>
              <w:t xml:space="preserve">4 </w:t>
            </w:r>
            <w:proofErr w:type="spellStart"/>
            <w:r w:rsidRPr="00FC22CF">
              <w:rPr>
                <w:rFonts w:ascii="Times New Roman" w:eastAsia="Book Antiqua" w:hAnsi="Times New Roman" w:cs="Times New Roman"/>
                <w:lang w:val="en-US" w:eastAsia="en-ID"/>
              </w:rPr>
              <w:t>hst</w:t>
            </w:r>
            <w:proofErr w:type="spellEnd"/>
          </w:p>
        </w:tc>
        <w:tc>
          <w:tcPr>
            <w:tcW w:w="1289" w:type="dxa"/>
            <w:shd w:val="clear" w:color="auto" w:fill="auto"/>
            <w:tcMar>
              <w:top w:w="100" w:type="dxa"/>
              <w:left w:w="100" w:type="dxa"/>
              <w:bottom w:w="100" w:type="dxa"/>
              <w:right w:w="100" w:type="dxa"/>
            </w:tcMar>
          </w:tcPr>
          <w:p w14:paraId="6DCF6E1C"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49C01BDC"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69F9B224"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2B340C82"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06D0B39E"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0F876674"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58723081"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2FBB9FD4"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4BEF4F1F"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36BB4090"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noProof/>
                <w:lang w:val="en-US" w:eastAsia="en-ID"/>
              </w:rPr>
              <w:drawing>
                <wp:inline distT="114300" distB="114300" distL="114300" distR="114300" wp14:anchorId="7890A61F" wp14:editId="6041E2AE">
                  <wp:extent cx="552450" cy="1095375"/>
                  <wp:effectExtent l="0" t="0" r="0" b="9525"/>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rotWithShape="1">
                          <a:blip r:embed="rId21"/>
                          <a:srcRect t="15859" b="39648"/>
                          <a:stretch/>
                        </pic:blipFill>
                        <pic:spPr bwMode="auto">
                          <a:xfrm>
                            <a:off x="0" y="0"/>
                            <a:ext cx="552450" cy="1095375"/>
                          </a:xfrm>
                          <a:prstGeom prst="rect">
                            <a:avLst/>
                          </a:prstGeom>
                          <a:ln>
                            <a:noFill/>
                          </a:ln>
                          <a:extLst>
                            <a:ext uri="{53640926-AAD7-44D8-BBD7-CCE9431645EC}">
                              <a14:shadowObscured xmlns:a14="http://schemas.microsoft.com/office/drawing/2010/main"/>
                            </a:ext>
                          </a:extLst>
                        </pic:spPr>
                      </pic:pic>
                    </a:graphicData>
                  </a:graphic>
                </wp:inline>
              </w:drawing>
            </w:r>
          </w:p>
          <w:p w14:paraId="48A8A828"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roofErr w:type="spellStart"/>
            <w:r w:rsidRPr="00FC22CF">
              <w:rPr>
                <w:rFonts w:ascii="Times New Roman" w:eastAsia="Book Antiqua" w:hAnsi="Times New Roman" w:cs="Times New Roman"/>
                <w:lang w:val="en-US" w:eastAsia="en-ID"/>
              </w:rPr>
              <w:t>fase</w:t>
            </w:r>
            <w:proofErr w:type="spellEnd"/>
            <w:r w:rsidRPr="00FC22CF">
              <w:rPr>
                <w:rFonts w:ascii="Times New Roman" w:eastAsia="Book Antiqua" w:hAnsi="Times New Roman" w:cs="Times New Roman"/>
                <w:lang w:val="en-US" w:eastAsia="en-ID"/>
              </w:rPr>
              <w:t xml:space="preserve"> 1</w:t>
            </w:r>
          </w:p>
          <w:p w14:paraId="0947EA31"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lang w:val="en-US" w:eastAsia="en-ID"/>
              </w:rPr>
              <w:t xml:space="preserve">14 </w:t>
            </w:r>
            <w:proofErr w:type="spellStart"/>
            <w:r w:rsidRPr="00FC22CF">
              <w:rPr>
                <w:rFonts w:ascii="Times New Roman" w:eastAsia="Book Antiqua" w:hAnsi="Times New Roman" w:cs="Times New Roman"/>
                <w:lang w:val="en-US" w:eastAsia="en-ID"/>
              </w:rPr>
              <w:t>hst</w:t>
            </w:r>
            <w:proofErr w:type="spellEnd"/>
          </w:p>
        </w:tc>
        <w:tc>
          <w:tcPr>
            <w:tcW w:w="1289" w:type="dxa"/>
            <w:shd w:val="clear" w:color="auto" w:fill="auto"/>
            <w:tcMar>
              <w:top w:w="100" w:type="dxa"/>
              <w:left w:w="100" w:type="dxa"/>
              <w:bottom w:w="100" w:type="dxa"/>
              <w:right w:w="100" w:type="dxa"/>
            </w:tcMar>
          </w:tcPr>
          <w:p w14:paraId="26EFFD3E"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noProof/>
                <w:lang w:val="en-US" w:eastAsia="en-ID"/>
              </w:rPr>
            </w:pPr>
          </w:p>
          <w:p w14:paraId="5FD30A24"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noProof/>
                <w:lang w:val="en-US" w:eastAsia="en-ID"/>
              </w:rPr>
            </w:pPr>
          </w:p>
          <w:p w14:paraId="3E38E005"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noProof/>
                <w:lang w:val="en-US" w:eastAsia="en-ID"/>
              </w:rPr>
            </w:pPr>
          </w:p>
          <w:p w14:paraId="26F6EA99"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noProof/>
                <w:lang w:val="en-US" w:eastAsia="en-ID"/>
              </w:rPr>
            </w:pPr>
          </w:p>
          <w:p w14:paraId="6992ADB2"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noProof/>
                <w:lang w:val="en-US" w:eastAsia="en-ID"/>
              </w:rPr>
            </w:pPr>
          </w:p>
          <w:p w14:paraId="3B1E75C2"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noProof/>
                <w:lang w:val="en-US" w:eastAsia="en-ID"/>
              </w:rPr>
            </w:pPr>
          </w:p>
          <w:p w14:paraId="1A986321"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noProof/>
                <w:lang w:val="en-US" w:eastAsia="en-ID"/>
              </w:rPr>
            </w:pPr>
          </w:p>
          <w:p w14:paraId="631F9FAF"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noProof/>
                <w:lang w:val="en-US" w:eastAsia="en-ID"/>
              </w:rPr>
              <w:drawing>
                <wp:inline distT="114300" distB="114300" distL="114300" distR="114300" wp14:anchorId="5AA20AF2" wp14:editId="158AC8AC">
                  <wp:extent cx="819150" cy="14478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22"/>
                          <a:srcRect t="7330" b="16754"/>
                          <a:stretch/>
                        </pic:blipFill>
                        <pic:spPr bwMode="auto">
                          <a:xfrm>
                            <a:off x="0" y="0"/>
                            <a:ext cx="819150" cy="1447800"/>
                          </a:xfrm>
                          <a:prstGeom prst="rect">
                            <a:avLst/>
                          </a:prstGeom>
                          <a:ln>
                            <a:noFill/>
                          </a:ln>
                          <a:extLst>
                            <a:ext uri="{53640926-AAD7-44D8-BBD7-CCE9431645EC}">
                              <a14:shadowObscured xmlns:a14="http://schemas.microsoft.com/office/drawing/2010/main"/>
                            </a:ext>
                          </a:extLst>
                        </pic:spPr>
                      </pic:pic>
                    </a:graphicData>
                  </a:graphic>
                </wp:inline>
              </w:drawing>
            </w:r>
          </w:p>
          <w:p w14:paraId="4F3DED57"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roofErr w:type="spellStart"/>
            <w:r w:rsidRPr="00FC22CF">
              <w:rPr>
                <w:rFonts w:ascii="Times New Roman" w:eastAsia="Book Antiqua" w:hAnsi="Times New Roman" w:cs="Times New Roman"/>
                <w:lang w:val="en-US" w:eastAsia="en-ID"/>
              </w:rPr>
              <w:t>fase</w:t>
            </w:r>
            <w:proofErr w:type="spellEnd"/>
            <w:r w:rsidRPr="00FC22CF">
              <w:rPr>
                <w:rFonts w:ascii="Times New Roman" w:eastAsia="Book Antiqua" w:hAnsi="Times New Roman" w:cs="Times New Roman"/>
                <w:lang w:val="en-US" w:eastAsia="en-ID"/>
              </w:rPr>
              <w:t xml:space="preserve"> 2</w:t>
            </w:r>
          </w:p>
          <w:p w14:paraId="15C70A9C"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lang w:val="en-US" w:eastAsia="en-ID"/>
              </w:rPr>
              <w:t xml:space="preserve">24–27 </w:t>
            </w:r>
            <w:proofErr w:type="spellStart"/>
            <w:r w:rsidRPr="00FC22CF">
              <w:rPr>
                <w:rFonts w:ascii="Times New Roman" w:eastAsia="Book Antiqua" w:hAnsi="Times New Roman" w:cs="Times New Roman"/>
                <w:lang w:val="en-US" w:eastAsia="en-ID"/>
              </w:rPr>
              <w:t>hst</w:t>
            </w:r>
            <w:proofErr w:type="spellEnd"/>
          </w:p>
        </w:tc>
        <w:tc>
          <w:tcPr>
            <w:tcW w:w="1290" w:type="dxa"/>
            <w:shd w:val="clear" w:color="auto" w:fill="auto"/>
            <w:tcMar>
              <w:top w:w="100" w:type="dxa"/>
              <w:left w:w="100" w:type="dxa"/>
              <w:bottom w:w="100" w:type="dxa"/>
              <w:right w:w="100" w:type="dxa"/>
            </w:tcMar>
          </w:tcPr>
          <w:p w14:paraId="0FEEBAA6"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547B19B7"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11967027"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53594682" w14:textId="77777777" w:rsidR="0079724B" w:rsidRPr="00FC22CF" w:rsidRDefault="0079724B" w:rsidP="00FC22CF">
            <w:pPr>
              <w:widowControl w:val="0"/>
              <w:pBdr>
                <w:top w:val="nil"/>
                <w:left w:val="nil"/>
                <w:bottom w:val="nil"/>
                <w:right w:val="nil"/>
                <w:between w:val="nil"/>
              </w:pBdr>
              <w:spacing w:after="0" w:line="240" w:lineRule="auto"/>
              <w:jc w:val="both"/>
              <w:rPr>
                <w:rFonts w:ascii="Times New Roman" w:eastAsia="Book Antiqua" w:hAnsi="Times New Roman" w:cs="Times New Roman"/>
                <w:lang w:val="en-US" w:eastAsia="en-ID"/>
              </w:rPr>
            </w:pPr>
          </w:p>
          <w:p w14:paraId="22F2C7DD"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56EA2C92"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noProof/>
                <w:lang w:val="en-US" w:eastAsia="en-ID"/>
              </w:rPr>
              <w:drawing>
                <wp:inline distT="114300" distB="114300" distL="114300" distR="114300" wp14:anchorId="08413166" wp14:editId="4810D166">
                  <wp:extent cx="671195" cy="1790700"/>
                  <wp:effectExtent l="0" t="0" r="0" b="0"/>
                  <wp:docPr id="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rotWithShape="1">
                          <a:blip r:embed="rId23"/>
                          <a:srcRect t="8737" b="5825"/>
                          <a:stretch/>
                        </pic:blipFill>
                        <pic:spPr bwMode="auto">
                          <a:xfrm>
                            <a:off x="0" y="0"/>
                            <a:ext cx="671517" cy="1791558"/>
                          </a:xfrm>
                          <a:prstGeom prst="rect">
                            <a:avLst/>
                          </a:prstGeom>
                          <a:ln>
                            <a:noFill/>
                          </a:ln>
                          <a:extLst>
                            <a:ext uri="{53640926-AAD7-44D8-BBD7-CCE9431645EC}">
                              <a14:shadowObscured xmlns:a14="http://schemas.microsoft.com/office/drawing/2010/main"/>
                            </a:ext>
                          </a:extLst>
                        </pic:spPr>
                      </pic:pic>
                    </a:graphicData>
                  </a:graphic>
                </wp:inline>
              </w:drawing>
            </w:r>
          </w:p>
          <w:p w14:paraId="70BCBB39"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roofErr w:type="spellStart"/>
            <w:r w:rsidRPr="00FC22CF">
              <w:rPr>
                <w:rFonts w:ascii="Times New Roman" w:eastAsia="Book Antiqua" w:hAnsi="Times New Roman" w:cs="Times New Roman"/>
                <w:lang w:val="en-US" w:eastAsia="en-ID"/>
              </w:rPr>
              <w:t>fase</w:t>
            </w:r>
            <w:proofErr w:type="spellEnd"/>
            <w:r w:rsidRPr="00FC22CF">
              <w:rPr>
                <w:rFonts w:ascii="Times New Roman" w:eastAsia="Book Antiqua" w:hAnsi="Times New Roman" w:cs="Times New Roman"/>
                <w:lang w:val="en-US" w:eastAsia="en-ID"/>
              </w:rPr>
              <w:t xml:space="preserve"> 3</w:t>
            </w:r>
          </w:p>
          <w:p w14:paraId="13675FEA"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lang w:val="en-US" w:eastAsia="en-ID"/>
              </w:rPr>
              <w:t xml:space="preserve">31-32 </w:t>
            </w:r>
            <w:proofErr w:type="spellStart"/>
            <w:r w:rsidRPr="00FC22CF">
              <w:rPr>
                <w:rFonts w:ascii="Times New Roman" w:eastAsia="Book Antiqua" w:hAnsi="Times New Roman" w:cs="Times New Roman"/>
                <w:lang w:val="en-US" w:eastAsia="en-ID"/>
              </w:rPr>
              <w:t>hst</w:t>
            </w:r>
            <w:proofErr w:type="spellEnd"/>
          </w:p>
        </w:tc>
        <w:tc>
          <w:tcPr>
            <w:tcW w:w="1212" w:type="dxa"/>
            <w:shd w:val="clear" w:color="auto" w:fill="auto"/>
            <w:tcMar>
              <w:top w:w="100" w:type="dxa"/>
              <w:left w:w="100" w:type="dxa"/>
              <w:bottom w:w="100" w:type="dxa"/>
              <w:right w:w="100" w:type="dxa"/>
            </w:tcMar>
          </w:tcPr>
          <w:p w14:paraId="7FD73E30"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7F79C1C0"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7D0AEEF0"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
          <w:p w14:paraId="277D67B2"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noProof/>
                <w:lang w:val="en-US" w:eastAsia="en-ID"/>
              </w:rPr>
              <w:drawing>
                <wp:inline distT="114300" distB="114300" distL="114300" distR="114300" wp14:anchorId="483E0A80" wp14:editId="0F259F2E">
                  <wp:extent cx="819150" cy="2124075"/>
                  <wp:effectExtent l="0" t="0" r="0" b="9525"/>
                  <wp:docPr id="1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4"/>
                          <a:srcRect/>
                          <a:stretch>
                            <a:fillRect/>
                          </a:stretch>
                        </pic:blipFill>
                        <pic:spPr>
                          <a:xfrm>
                            <a:off x="0" y="0"/>
                            <a:ext cx="819150" cy="2124075"/>
                          </a:xfrm>
                          <a:prstGeom prst="rect">
                            <a:avLst/>
                          </a:prstGeom>
                          <a:ln/>
                        </pic:spPr>
                      </pic:pic>
                    </a:graphicData>
                  </a:graphic>
                </wp:inline>
              </w:drawing>
            </w:r>
          </w:p>
          <w:p w14:paraId="10FFF0E8"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roofErr w:type="spellStart"/>
            <w:r w:rsidRPr="00FC22CF">
              <w:rPr>
                <w:rFonts w:ascii="Times New Roman" w:eastAsia="Book Antiqua" w:hAnsi="Times New Roman" w:cs="Times New Roman"/>
                <w:lang w:val="en-US" w:eastAsia="en-ID"/>
              </w:rPr>
              <w:t>fase</w:t>
            </w:r>
            <w:proofErr w:type="spellEnd"/>
            <w:r w:rsidRPr="00FC22CF">
              <w:rPr>
                <w:rFonts w:ascii="Times New Roman" w:eastAsia="Book Antiqua" w:hAnsi="Times New Roman" w:cs="Times New Roman"/>
                <w:lang w:val="en-US" w:eastAsia="en-ID"/>
              </w:rPr>
              <w:t xml:space="preserve"> 4</w:t>
            </w:r>
          </w:p>
          <w:p w14:paraId="45C9B492"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lang w:val="en-US" w:eastAsia="en-ID"/>
              </w:rPr>
              <w:t xml:space="preserve">44-45 </w:t>
            </w:r>
            <w:proofErr w:type="spellStart"/>
            <w:r w:rsidRPr="00FC22CF">
              <w:rPr>
                <w:rFonts w:ascii="Times New Roman" w:eastAsia="Book Antiqua" w:hAnsi="Times New Roman" w:cs="Times New Roman"/>
                <w:lang w:val="en-US" w:eastAsia="en-ID"/>
              </w:rPr>
              <w:t>hst</w:t>
            </w:r>
            <w:proofErr w:type="spellEnd"/>
          </w:p>
        </w:tc>
        <w:tc>
          <w:tcPr>
            <w:tcW w:w="1276" w:type="dxa"/>
            <w:shd w:val="clear" w:color="auto" w:fill="auto"/>
            <w:tcMar>
              <w:top w:w="100" w:type="dxa"/>
              <w:left w:w="100" w:type="dxa"/>
              <w:bottom w:w="100" w:type="dxa"/>
              <w:right w:w="100" w:type="dxa"/>
            </w:tcMar>
          </w:tcPr>
          <w:p w14:paraId="66211908"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noProof/>
                <w:lang w:val="en-US" w:eastAsia="en-ID"/>
              </w:rPr>
            </w:pPr>
          </w:p>
          <w:p w14:paraId="1ECA3980"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noProof/>
                <w:lang w:val="en-US" w:eastAsia="en-ID"/>
              </w:rPr>
            </w:pPr>
          </w:p>
          <w:p w14:paraId="4F0CA510"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noProof/>
                <w:lang w:val="en-US" w:eastAsia="en-ID"/>
              </w:rPr>
              <w:drawing>
                <wp:inline distT="114300" distB="114300" distL="114300" distR="114300" wp14:anchorId="3158508C" wp14:editId="2416E47A">
                  <wp:extent cx="819150" cy="2295525"/>
                  <wp:effectExtent l="0" t="0" r="0" b="9525"/>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5"/>
                          <a:srcRect/>
                          <a:stretch>
                            <a:fillRect/>
                          </a:stretch>
                        </pic:blipFill>
                        <pic:spPr>
                          <a:xfrm>
                            <a:off x="0" y="0"/>
                            <a:ext cx="819150" cy="2295525"/>
                          </a:xfrm>
                          <a:prstGeom prst="rect">
                            <a:avLst/>
                          </a:prstGeom>
                          <a:ln/>
                        </pic:spPr>
                      </pic:pic>
                    </a:graphicData>
                  </a:graphic>
                </wp:inline>
              </w:drawing>
            </w:r>
          </w:p>
          <w:p w14:paraId="33252E2E"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roofErr w:type="spellStart"/>
            <w:r w:rsidRPr="00FC22CF">
              <w:rPr>
                <w:rFonts w:ascii="Times New Roman" w:eastAsia="Book Antiqua" w:hAnsi="Times New Roman" w:cs="Times New Roman"/>
                <w:lang w:val="en-US" w:eastAsia="en-ID"/>
              </w:rPr>
              <w:t>fase</w:t>
            </w:r>
            <w:proofErr w:type="spellEnd"/>
            <w:r w:rsidRPr="00FC22CF">
              <w:rPr>
                <w:rFonts w:ascii="Times New Roman" w:eastAsia="Book Antiqua" w:hAnsi="Times New Roman" w:cs="Times New Roman"/>
                <w:lang w:val="en-US" w:eastAsia="en-ID"/>
              </w:rPr>
              <w:t xml:space="preserve"> 5</w:t>
            </w:r>
          </w:p>
          <w:p w14:paraId="34696C9C"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lang w:val="en-US" w:eastAsia="en-ID"/>
              </w:rPr>
              <w:t xml:space="preserve">53-54 </w:t>
            </w:r>
            <w:proofErr w:type="spellStart"/>
            <w:r w:rsidRPr="00FC22CF">
              <w:rPr>
                <w:rFonts w:ascii="Times New Roman" w:eastAsia="Book Antiqua" w:hAnsi="Times New Roman" w:cs="Times New Roman"/>
                <w:lang w:val="en-US" w:eastAsia="en-ID"/>
              </w:rPr>
              <w:t>hst</w:t>
            </w:r>
            <w:proofErr w:type="spellEnd"/>
          </w:p>
        </w:tc>
        <w:tc>
          <w:tcPr>
            <w:tcW w:w="1382" w:type="dxa"/>
            <w:shd w:val="clear" w:color="auto" w:fill="auto"/>
            <w:tcMar>
              <w:top w:w="100" w:type="dxa"/>
              <w:left w:w="100" w:type="dxa"/>
              <w:bottom w:w="100" w:type="dxa"/>
              <w:right w:w="100" w:type="dxa"/>
            </w:tcMar>
          </w:tcPr>
          <w:p w14:paraId="4B78649A"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noProof/>
                <w:lang w:val="en-US" w:eastAsia="en-ID"/>
              </w:rPr>
              <w:drawing>
                <wp:inline distT="114300" distB="114300" distL="114300" distR="114300" wp14:anchorId="1D47D917" wp14:editId="686006BE">
                  <wp:extent cx="819150" cy="2657475"/>
                  <wp:effectExtent l="0" t="0" r="0" b="9525"/>
                  <wp:docPr id="2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6"/>
                          <a:srcRect/>
                          <a:stretch>
                            <a:fillRect/>
                          </a:stretch>
                        </pic:blipFill>
                        <pic:spPr>
                          <a:xfrm>
                            <a:off x="0" y="0"/>
                            <a:ext cx="819150" cy="2657475"/>
                          </a:xfrm>
                          <a:prstGeom prst="rect">
                            <a:avLst/>
                          </a:prstGeom>
                          <a:ln/>
                        </pic:spPr>
                      </pic:pic>
                    </a:graphicData>
                  </a:graphic>
                </wp:inline>
              </w:drawing>
            </w:r>
          </w:p>
          <w:p w14:paraId="64B8502B" w14:textId="77777777" w:rsidR="0079724B" w:rsidRPr="00FC22CF" w:rsidRDefault="0079724B" w:rsidP="00FC22CF">
            <w:pPr>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proofErr w:type="spellStart"/>
            <w:r w:rsidRPr="00FC22CF">
              <w:rPr>
                <w:rFonts w:ascii="Times New Roman" w:eastAsia="Book Antiqua" w:hAnsi="Times New Roman" w:cs="Times New Roman"/>
                <w:lang w:val="en-US" w:eastAsia="en-ID"/>
              </w:rPr>
              <w:t>fase</w:t>
            </w:r>
            <w:proofErr w:type="spellEnd"/>
            <w:r w:rsidRPr="00FC22CF">
              <w:rPr>
                <w:rFonts w:ascii="Times New Roman" w:eastAsia="Book Antiqua" w:hAnsi="Times New Roman" w:cs="Times New Roman"/>
                <w:lang w:val="en-US" w:eastAsia="en-ID"/>
              </w:rPr>
              <w:t xml:space="preserve"> 6</w:t>
            </w:r>
          </w:p>
          <w:p w14:paraId="0DE874DD" w14:textId="77777777" w:rsidR="0079724B" w:rsidRPr="00FC22CF" w:rsidRDefault="0079724B" w:rsidP="00FC22CF">
            <w:pPr>
              <w:keepNext/>
              <w:widowControl w:val="0"/>
              <w:pBdr>
                <w:top w:val="nil"/>
                <w:left w:val="nil"/>
                <w:bottom w:val="nil"/>
                <w:right w:val="nil"/>
                <w:between w:val="nil"/>
              </w:pBdr>
              <w:spacing w:after="0" w:line="240" w:lineRule="auto"/>
              <w:jc w:val="center"/>
              <w:rPr>
                <w:rFonts w:ascii="Times New Roman" w:eastAsia="Book Antiqua" w:hAnsi="Times New Roman" w:cs="Times New Roman"/>
                <w:lang w:val="en-US" w:eastAsia="en-ID"/>
              </w:rPr>
            </w:pPr>
            <w:r w:rsidRPr="00FC22CF">
              <w:rPr>
                <w:rFonts w:ascii="Times New Roman" w:eastAsia="Book Antiqua" w:hAnsi="Times New Roman" w:cs="Times New Roman"/>
                <w:lang w:val="en-US" w:eastAsia="en-ID"/>
              </w:rPr>
              <w:t xml:space="preserve">67-74 </w:t>
            </w:r>
            <w:proofErr w:type="spellStart"/>
            <w:r w:rsidRPr="00FC22CF">
              <w:rPr>
                <w:rFonts w:ascii="Times New Roman" w:eastAsia="Book Antiqua" w:hAnsi="Times New Roman" w:cs="Times New Roman"/>
                <w:lang w:val="en-US" w:eastAsia="en-ID"/>
              </w:rPr>
              <w:t>hst</w:t>
            </w:r>
            <w:proofErr w:type="spellEnd"/>
          </w:p>
        </w:tc>
      </w:tr>
    </w:tbl>
    <w:p w14:paraId="33F4622F" w14:textId="5EE55550" w:rsidR="00503993" w:rsidRPr="00FC22CF" w:rsidRDefault="00503993" w:rsidP="00FC22CF">
      <w:pPr>
        <w:pStyle w:val="Caption"/>
        <w:jc w:val="center"/>
        <w:rPr>
          <w:rFonts w:ascii="Times New Roman" w:hAnsi="Times New Roman" w:cs="Times New Roman"/>
        </w:rPr>
      </w:pPr>
      <w:r w:rsidRPr="00FC22CF">
        <w:rPr>
          <w:rFonts w:ascii="Times New Roman" w:hAnsi="Times New Roman" w:cs="Times New Roman"/>
        </w:rPr>
        <w:t xml:space="preserve">gambar </w:t>
      </w:r>
      <w:r w:rsidR="0068460E" w:rsidRPr="00FC22CF">
        <w:rPr>
          <w:rFonts w:ascii="Times New Roman" w:hAnsi="Times New Roman" w:cs="Times New Roman"/>
        </w:rPr>
        <w:fldChar w:fldCharType="begin"/>
      </w:r>
      <w:r w:rsidR="0068460E" w:rsidRPr="00FC22CF">
        <w:rPr>
          <w:rFonts w:ascii="Times New Roman" w:hAnsi="Times New Roman" w:cs="Times New Roman"/>
        </w:rPr>
        <w:instrText xml:space="preserve"> SEQ gambar \* ARABIC </w:instrText>
      </w:r>
      <w:r w:rsidR="0068460E" w:rsidRPr="00FC22CF">
        <w:rPr>
          <w:rFonts w:ascii="Times New Roman" w:hAnsi="Times New Roman" w:cs="Times New Roman"/>
        </w:rPr>
        <w:fldChar w:fldCharType="separate"/>
      </w:r>
      <w:r w:rsidRPr="00FC22CF">
        <w:rPr>
          <w:rFonts w:ascii="Times New Roman" w:hAnsi="Times New Roman" w:cs="Times New Roman"/>
          <w:noProof/>
        </w:rPr>
        <w:t>7</w:t>
      </w:r>
      <w:r w:rsidR="0068460E" w:rsidRPr="00FC22CF">
        <w:rPr>
          <w:rFonts w:ascii="Times New Roman" w:hAnsi="Times New Roman" w:cs="Times New Roman"/>
          <w:noProof/>
        </w:rPr>
        <w:fldChar w:fldCharType="end"/>
      </w:r>
      <w:r w:rsidRPr="00FC22CF">
        <w:rPr>
          <w:rFonts w:ascii="Times New Roman" w:hAnsi="Times New Roman" w:cs="Times New Roman"/>
          <w:lang w:val="en-US"/>
        </w:rPr>
        <w:t xml:space="preserve">. Fase </w:t>
      </w:r>
      <w:proofErr w:type="spellStart"/>
      <w:r w:rsidRPr="00FC22CF">
        <w:rPr>
          <w:rFonts w:ascii="Times New Roman" w:hAnsi="Times New Roman" w:cs="Times New Roman"/>
          <w:lang w:val="en-US"/>
        </w:rPr>
        <w:t>Pertumbuhan</w:t>
      </w:r>
      <w:proofErr w:type="spellEnd"/>
      <w:r w:rsidRPr="00FC22CF">
        <w:rPr>
          <w:rFonts w:ascii="Times New Roman" w:hAnsi="Times New Roman" w:cs="Times New Roman"/>
          <w:lang w:val="en-US"/>
        </w:rPr>
        <w:t xml:space="preserve"> </w:t>
      </w:r>
      <w:proofErr w:type="spellStart"/>
      <w:r w:rsidRPr="00FC22CF">
        <w:rPr>
          <w:rFonts w:ascii="Times New Roman" w:hAnsi="Times New Roman" w:cs="Times New Roman"/>
          <w:lang w:val="en-US"/>
        </w:rPr>
        <w:t>Sorgum</w:t>
      </w:r>
      <w:proofErr w:type="spellEnd"/>
    </w:p>
    <w:p w14:paraId="341128C5" w14:textId="434472C9" w:rsidR="00E77ED3" w:rsidRPr="00FC22CF" w:rsidRDefault="00E77ED3" w:rsidP="00FC22CF">
      <w:pPr>
        <w:spacing w:line="240" w:lineRule="auto"/>
        <w:ind w:firstLine="720"/>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Sorgum memiliki beberapa fase yang dikaji dari segi fenologi dan pertumbuhan. Berikut diantaranya urutan fase yang disesuaikan berdasarkan gambar dari urutan diatas ini:</w:t>
      </w:r>
    </w:p>
    <w:p w14:paraId="1155DECB" w14:textId="77777777" w:rsidR="00E77ED3" w:rsidRPr="00FC22CF" w:rsidRDefault="00E77ED3" w:rsidP="00FC22CF">
      <w:pP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Fase 0 : fase perkecambahan.  Akan terjadi jika suhu kelembaban tanah dan ketersediaan air mencukupi. Proses ini berlangsung selama 3-7 hari setelah ditanam. Sorgum water hammu miting tadda ini menunjukan daya kecambah yang baik dalam kondisi lingkungan yang optimal. Dan pada penelitian ini kemunculan kecambah dimulai pada hari ke 4 setelah penanaman, ini dikarenakan perbedaan suhu yang lebih rendah dari habitat awal.</w:t>
      </w:r>
    </w:p>
    <w:p w14:paraId="2650C154" w14:textId="77777777" w:rsidR="00E77ED3" w:rsidRPr="00FC22CF" w:rsidRDefault="00E77ED3" w:rsidP="00FC22CF">
      <w:pP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Fase 1 :  perkembangan daun dan akar awal (Sleeding Stage). Tunas sudah muncul diatas tanah dan perkembangan akar menjadi lebih luas.  Biasa mulai terbentuk 2-4 daun pertama. Dan faktor suhu dan ketersediaan air sangat mempengaruhi kecepatan pertumbuhan bibit. Fase ini berlangsung mulai dari 10-20 hari setelah tanam (HST). Daun ini menunjukan adaptasi awal terhadap lingkungan tanam. Sedangkan hasil dari penelitian ini adalah 14 hari setelah tanam. </w:t>
      </w:r>
      <w:r w:rsidRPr="00FC22CF">
        <w:rPr>
          <w:rFonts w:ascii="Times New Roman" w:eastAsia="Book Antiqua" w:hAnsi="Times New Roman" w:cs="Times New Roman"/>
          <w:sz w:val="24"/>
          <w:szCs w:val="24"/>
        </w:rPr>
        <w:lastRenderedPageBreak/>
        <w:t>Mennjukan adanya sedikit keterlambatan pada pertumbuhan dan pembentukan. penyebab dari keterlambatan perkembangan adalah suhu yang lebih rendah dari lingkungan asalnya</w:t>
      </w:r>
    </w:p>
    <w:p w14:paraId="0315741C" w14:textId="77777777" w:rsidR="00E77ED3" w:rsidRPr="00FC22CF" w:rsidRDefault="00E77ED3" w:rsidP="00FC22CF">
      <w:pP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Fase 2 : pada fase ini tanaman sudah mulai mengalami pertumbuhan daun ke-5. Fase ini dimulai sejak 20 hari setelah tanam, sejak dimulai fase ini sudah mulai terlihat pertumbuhan mulai cepat. Mulai dari daun hingga perakaran nya berkembang dengan cepat. Pada perkembangannya sangat diperlukan perawatan yang baik terutama dari pemupukan dan penyiangan hingga pengairan. Penelitian ini telah dilakukan dan selama diamati sudah terlihat tanaman mulai masuk pada fase ke-2 yaitu saat tanaman berumur 24-27 hari. </w:t>
      </w:r>
    </w:p>
    <w:p w14:paraId="6913F950" w14:textId="77777777" w:rsidR="00E77ED3" w:rsidRPr="00FC22CF" w:rsidRDefault="00E77ED3" w:rsidP="00FC22CF">
      <w:pP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Fase 3 : merupakan tahap dimana diferensiasi titik tumbuh telah berlangsung Ketika tanaman sudah berumur 30 hari setelah berkecambah. Fase ini sudah tumbuh total daun optimal yang diikuti oleh batang yang bertumbuh dengan penyerapan kebutuhan hara dan air semakin tinggi. Pada penelitian didapatkan hasil tanaman yang sudah memasuki fase ini berumur 31-32 hari.  </w:t>
      </w:r>
    </w:p>
    <w:p w14:paraId="3E50532C" w14:textId="77777777" w:rsidR="00E77ED3" w:rsidRPr="00FC22CF" w:rsidRDefault="00E77ED3" w:rsidP="00FC22CF">
      <w:pP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Fase 4 : ditandai dengan kemunculan daun bendera atau daun terakhir pada pertumbuhan fenotipe sorgum saat berumur 40 hari.  Tahap ini sangat memerlukan pasokan dari nutrisi dan air untuk mencapai pertumbuhan yang maksimal. Genotipe watar hammu miting tadda mencapai fase ini saat berumur 43 – 45 hari setelah tanam.</w:t>
      </w:r>
    </w:p>
    <w:p w14:paraId="2A93990D" w14:textId="77777777" w:rsidR="00E77ED3" w:rsidRPr="00FC22CF" w:rsidRDefault="00E77ED3" w:rsidP="00FC22CF">
      <w:pP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Fase 5 : saat malai sudah mencapai ukuran maksimum dan sudah tertutup dalam pelepah daun bendera, terjadi pada saat tanaman mencapai umur 50 hari setelah berkecambah. Dan di fase ini ditandai dengan mengelembungnya pelepah daun bendera. Dalam pengamatan ini saat tanaman mengalami fase ini adalah pada umur 53 - 54 hari setelah berkecambah.</w:t>
      </w:r>
    </w:p>
    <w:p w14:paraId="7B6347EF" w14:textId="77777777" w:rsidR="00E77ED3" w:rsidRPr="00FC22CF" w:rsidRDefault="00E77ED3" w:rsidP="00FC22CF">
      <w:pP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Fase 6 : fase ini terjadi saat tanaman berumur sekitar 60 hari setelah berkecambah. pada fase ini telah terjadi 50% tahap pembungaan, dan tangkai malai mulai muncul dari pelepah daun bendera. Pada penelitian ini tanaman mencapai tahap ini adalah saat berumur sekitar 64 – 74 hari setelah berkecambah. </w:t>
      </w:r>
    </w:p>
    <w:p w14:paraId="2ACB8F37" w14:textId="54C315E1" w:rsidR="00E77ED3" w:rsidRPr="00FC22CF" w:rsidRDefault="00E77ED3" w:rsidP="00FC22CF">
      <w:pPr>
        <w:spacing w:line="240" w:lineRule="auto"/>
        <w:jc w:val="both"/>
        <w:rPr>
          <w:rFonts w:ascii="Times New Roman" w:eastAsia="Book Antiqua" w:hAnsi="Times New Roman" w:cs="Times New Roman"/>
          <w:b/>
          <w:sz w:val="24"/>
          <w:szCs w:val="24"/>
        </w:rPr>
      </w:pPr>
    </w:p>
    <w:p w14:paraId="5B2B43A9" w14:textId="25CF8BF4" w:rsidR="00652194" w:rsidRPr="00FC22CF" w:rsidRDefault="00652194" w:rsidP="00FC22CF">
      <w:pPr>
        <w:spacing w:line="240" w:lineRule="auto"/>
        <w:jc w:val="both"/>
        <w:rPr>
          <w:rFonts w:ascii="Times New Roman" w:eastAsia="Book Antiqua" w:hAnsi="Times New Roman" w:cs="Times New Roman"/>
          <w:b/>
          <w:sz w:val="24"/>
          <w:szCs w:val="24"/>
        </w:rPr>
      </w:pPr>
    </w:p>
    <w:p w14:paraId="2638D626" w14:textId="6D7C46B8" w:rsidR="00652194" w:rsidRPr="00FC22CF" w:rsidRDefault="00652194" w:rsidP="00FC22CF">
      <w:pPr>
        <w:spacing w:line="240" w:lineRule="auto"/>
        <w:jc w:val="both"/>
        <w:rPr>
          <w:rFonts w:ascii="Times New Roman" w:eastAsia="Book Antiqua" w:hAnsi="Times New Roman" w:cs="Times New Roman"/>
          <w:b/>
          <w:sz w:val="24"/>
          <w:szCs w:val="24"/>
        </w:rPr>
      </w:pPr>
    </w:p>
    <w:p w14:paraId="53B1F5A8" w14:textId="77777777" w:rsidR="00652194" w:rsidRPr="00FC22CF" w:rsidRDefault="00652194" w:rsidP="00FC22CF">
      <w:pPr>
        <w:spacing w:line="240" w:lineRule="auto"/>
        <w:jc w:val="both"/>
        <w:rPr>
          <w:rFonts w:ascii="Times New Roman" w:eastAsia="Book Antiqua" w:hAnsi="Times New Roman" w:cs="Times New Roman"/>
          <w:b/>
          <w:sz w:val="24"/>
          <w:szCs w:val="24"/>
        </w:rPr>
      </w:pPr>
    </w:p>
    <w:p w14:paraId="3B5CDE98" w14:textId="77777777" w:rsidR="00503993" w:rsidRPr="00FC22CF" w:rsidRDefault="00503993" w:rsidP="00FC22CF">
      <w:pPr>
        <w:spacing w:line="240" w:lineRule="auto"/>
        <w:jc w:val="both"/>
        <w:rPr>
          <w:rFonts w:ascii="Times New Roman" w:eastAsia="Book Antiqua" w:hAnsi="Times New Roman" w:cs="Times New Roman"/>
          <w:b/>
          <w:sz w:val="24"/>
          <w:szCs w:val="24"/>
        </w:rPr>
      </w:pPr>
    </w:p>
    <w:p w14:paraId="5E420054" w14:textId="77777777" w:rsidR="00E77ED3" w:rsidRPr="00FC22CF" w:rsidRDefault="00E77ED3" w:rsidP="00FC22CF">
      <w:pPr>
        <w:spacing w:line="240" w:lineRule="auto"/>
        <w:jc w:val="both"/>
        <w:rPr>
          <w:rFonts w:ascii="Times New Roman" w:eastAsia="Book Antiqua" w:hAnsi="Times New Roman" w:cs="Times New Roman"/>
          <w:b/>
          <w:sz w:val="24"/>
          <w:szCs w:val="24"/>
        </w:rPr>
      </w:pPr>
      <w:r w:rsidRPr="00FC22CF">
        <w:rPr>
          <w:rFonts w:ascii="Times New Roman" w:eastAsia="Book Antiqua" w:hAnsi="Times New Roman" w:cs="Times New Roman"/>
          <w:b/>
          <w:sz w:val="24"/>
          <w:szCs w:val="24"/>
        </w:rPr>
        <w:t>Nilai Jumlah Hasil Analisis Fase</w:t>
      </w:r>
    </w:p>
    <w:p w14:paraId="25137E12" w14:textId="77777777" w:rsidR="00E77ED3" w:rsidRPr="00FC22CF" w:rsidRDefault="00E77ED3" w:rsidP="00FC22CF">
      <w:pPr>
        <w:spacing w:line="240" w:lineRule="auto"/>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ab/>
        <w:t xml:space="preserve">Berdasarkan hasil penelitian yang didapat bahwa dalam pengamatan terlampir beberapa tanaman yang dijadikan sebagai sampel pengamatan untuk mengetahui hari setiap fase itu ditentukan, maka dari itu terlampir hasil pengamatan pertumbuhan sorgum seperti pada table dibawah ini : </w:t>
      </w:r>
    </w:p>
    <w:p w14:paraId="77D82D10" w14:textId="77777777" w:rsidR="00E77ED3" w:rsidRPr="00FC22CF" w:rsidRDefault="00E77ED3" w:rsidP="00FC22CF">
      <w:pPr>
        <w:spacing w:line="240" w:lineRule="auto"/>
        <w:jc w:val="both"/>
        <w:rPr>
          <w:rFonts w:ascii="Times New Roman" w:eastAsia="Book Antiqua" w:hAnsi="Times New Roman" w:cs="Times New Roman"/>
          <w:b/>
          <w:sz w:val="24"/>
          <w:szCs w:val="24"/>
        </w:rPr>
      </w:pPr>
      <w:r w:rsidRPr="00FC22CF">
        <w:rPr>
          <w:rFonts w:ascii="Times New Roman" w:eastAsia="Book Antiqua" w:hAnsi="Times New Roman" w:cs="Times New Roman"/>
          <w:b/>
          <w:sz w:val="24"/>
          <w:szCs w:val="24"/>
        </w:rPr>
        <w:t>Hasil Pengamatan Fase Pertumbuhan Tanaman Sorgum Genotipe Watar Hammu Miting Tadda.</w:t>
      </w:r>
    </w:p>
    <w:p w14:paraId="22179A6C" w14:textId="61B39DCE" w:rsidR="00D44666" w:rsidRPr="00FC22CF" w:rsidRDefault="00E77ED3" w:rsidP="00FC22CF">
      <w:pPr>
        <w:pStyle w:val="ListParagraph"/>
        <w:numPr>
          <w:ilvl w:val="0"/>
          <w:numId w:val="4"/>
        </w:numPr>
        <w:spacing w:after="0" w:line="240" w:lineRule="auto"/>
        <w:jc w:val="both"/>
        <w:rPr>
          <w:rFonts w:ascii="Times New Roman" w:eastAsia="Book Antiqua" w:hAnsi="Times New Roman" w:cs="Times New Roman"/>
          <w:sz w:val="24"/>
          <w:szCs w:val="24"/>
        </w:rPr>
      </w:pPr>
      <w:proofErr w:type="spellStart"/>
      <w:r w:rsidRPr="00FC22CF">
        <w:rPr>
          <w:rFonts w:ascii="Times New Roman" w:eastAsia="Book Antiqua" w:hAnsi="Times New Roman" w:cs="Times New Roman"/>
          <w:sz w:val="24"/>
          <w:szCs w:val="24"/>
        </w:rPr>
        <w:t>pertumbuhan</w:t>
      </w:r>
      <w:proofErr w:type="spellEnd"/>
      <w:r w:rsidRPr="00FC22CF">
        <w:rPr>
          <w:rFonts w:ascii="Times New Roman" w:eastAsia="Book Antiqua" w:hAnsi="Times New Roman" w:cs="Times New Roman"/>
          <w:sz w:val="24"/>
          <w:szCs w:val="24"/>
        </w:rPr>
        <w:t xml:space="preserve"> rata-rata </w:t>
      </w:r>
      <w:proofErr w:type="spellStart"/>
      <w:r w:rsidRPr="00FC22CF">
        <w:rPr>
          <w:rFonts w:ascii="Times New Roman" w:eastAsia="Book Antiqua" w:hAnsi="Times New Roman" w:cs="Times New Roman"/>
          <w:sz w:val="24"/>
          <w:szCs w:val="24"/>
        </w:rPr>
        <w:t>setiap</w:t>
      </w:r>
      <w:proofErr w:type="spellEnd"/>
      <w:r w:rsidRPr="00FC22CF">
        <w:rPr>
          <w:rFonts w:ascii="Times New Roman" w:eastAsia="Book Antiqua" w:hAnsi="Times New Roman" w:cs="Times New Roman"/>
          <w:sz w:val="24"/>
          <w:szCs w:val="24"/>
        </w:rPr>
        <w:t xml:space="preserve"> </w:t>
      </w:r>
      <w:proofErr w:type="spellStart"/>
      <w:r w:rsidRPr="00FC22CF">
        <w:rPr>
          <w:rFonts w:ascii="Times New Roman" w:eastAsia="Book Antiqua" w:hAnsi="Times New Roman" w:cs="Times New Roman"/>
          <w:sz w:val="24"/>
          <w:szCs w:val="24"/>
        </w:rPr>
        <w:t>fase</w:t>
      </w:r>
      <w:proofErr w:type="spellEnd"/>
      <w:r w:rsidRPr="00FC22CF">
        <w:rPr>
          <w:rFonts w:ascii="Times New Roman" w:eastAsia="Book Antiqua" w:hAnsi="Times New Roman" w:cs="Times New Roman"/>
          <w:sz w:val="24"/>
          <w:szCs w:val="24"/>
        </w:rPr>
        <w:t>.</w:t>
      </w:r>
    </w:p>
    <w:p w14:paraId="35419A85" w14:textId="7044FFD6" w:rsidR="00E77ED3" w:rsidRPr="00FC22CF" w:rsidRDefault="00E77ED3" w:rsidP="00FC22CF">
      <w:pPr>
        <w:spacing w:line="240" w:lineRule="auto"/>
        <w:ind w:firstLine="720"/>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rPr>
        <w:t xml:space="preserve">Berdasarkan pada pertumbuhan rata-rata setiap fase. dari hasil ini menunjukan bahwa perbedaan pada penelitian ini memiliki bentuk tidak cukup besar, sehingga ada kemungkinan dipengaruhi oleh perubahan alami tanaman. Perbedaan ini dapat dikaitkan dengan kondisi iklim di Kebun Salaran, di mana pada suhu hariannya lebih rendah dibandingkan dengan habitat aslinya di sumba timur yang dapat mempengaruhi kecepatan pertumbuhan tanaman dan sorgum </w:t>
      </w:r>
      <w:r w:rsidRPr="00FC22CF">
        <w:rPr>
          <w:rFonts w:ascii="Times New Roman" w:eastAsia="Book Antiqua" w:hAnsi="Times New Roman" w:cs="Times New Roman"/>
          <w:sz w:val="24"/>
          <w:szCs w:val="24"/>
        </w:rPr>
        <w:lastRenderedPageBreak/>
        <w:t xml:space="preserve">yang berasal dari sumba timur ini masih dapat tumbuh secara optimal di daerah dengan iklim dingin. </w:t>
      </w:r>
    </w:p>
    <w:p w14:paraId="30D1A148" w14:textId="77777777" w:rsidR="00E77ED3" w:rsidRPr="00FC22CF" w:rsidRDefault="00E77ED3" w:rsidP="00FC22CF">
      <w:pPr>
        <w:spacing w:line="240" w:lineRule="auto"/>
        <w:ind w:firstLine="720"/>
        <w:rPr>
          <w:rFonts w:ascii="Times New Roman" w:eastAsia="Book Antiqua" w:hAnsi="Times New Roman" w:cs="Times New Roman"/>
          <w:sz w:val="24"/>
          <w:szCs w:val="24"/>
        </w:rPr>
      </w:pPr>
    </w:p>
    <w:p w14:paraId="7EED471B" w14:textId="77777777" w:rsidR="00503993" w:rsidRPr="00FC22CF" w:rsidRDefault="00E77ED3" w:rsidP="00FC22CF">
      <w:pPr>
        <w:keepNext/>
        <w:spacing w:line="240" w:lineRule="auto"/>
        <w:jc w:val="center"/>
        <w:rPr>
          <w:rFonts w:ascii="Times New Roman" w:hAnsi="Times New Roman" w:cs="Times New Roman"/>
        </w:rPr>
      </w:pPr>
      <w:r w:rsidRPr="00FC22CF">
        <w:rPr>
          <w:rFonts w:ascii="Times New Roman" w:eastAsia="Book Antiqua" w:hAnsi="Times New Roman" w:cs="Times New Roman"/>
          <w:noProof/>
        </w:rPr>
        <w:drawing>
          <wp:inline distT="0" distB="0" distL="0" distR="0" wp14:anchorId="1AE67E1B" wp14:editId="1780861D">
            <wp:extent cx="2773785" cy="3131933"/>
            <wp:effectExtent l="0" t="0" r="0" b="0"/>
            <wp:docPr id="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7"/>
                    <a:srcRect/>
                    <a:stretch>
                      <a:fillRect/>
                    </a:stretch>
                  </pic:blipFill>
                  <pic:spPr>
                    <a:xfrm>
                      <a:off x="0" y="0"/>
                      <a:ext cx="2773785" cy="3131933"/>
                    </a:xfrm>
                    <a:prstGeom prst="rect">
                      <a:avLst/>
                    </a:prstGeom>
                    <a:ln/>
                  </pic:spPr>
                </pic:pic>
              </a:graphicData>
            </a:graphic>
          </wp:inline>
        </w:drawing>
      </w:r>
    </w:p>
    <w:p w14:paraId="2BB51B24" w14:textId="5AD99039" w:rsidR="00E77ED3" w:rsidRPr="00FC22CF" w:rsidRDefault="00503993" w:rsidP="00FC22CF">
      <w:pPr>
        <w:pStyle w:val="Caption"/>
        <w:jc w:val="center"/>
        <w:rPr>
          <w:rFonts w:ascii="Times New Roman" w:hAnsi="Times New Roman" w:cs="Times New Roman"/>
        </w:rPr>
      </w:pPr>
      <w:r w:rsidRPr="00FC22CF">
        <w:rPr>
          <w:rFonts w:ascii="Times New Roman" w:hAnsi="Times New Roman" w:cs="Times New Roman"/>
        </w:rPr>
        <w:t xml:space="preserve">gambar </w:t>
      </w:r>
      <w:r w:rsidR="0068460E" w:rsidRPr="00FC22CF">
        <w:rPr>
          <w:rFonts w:ascii="Times New Roman" w:hAnsi="Times New Roman" w:cs="Times New Roman"/>
        </w:rPr>
        <w:fldChar w:fldCharType="begin"/>
      </w:r>
      <w:r w:rsidR="0068460E" w:rsidRPr="00FC22CF">
        <w:rPr>
          <w:rFonts w:ascii="Times New Roman" w:hAnsi="Times New Roman" w:cs="Times New Roman"/>
        </w:rPr>
        <w:instrText xml:space="preserve"> SEQ gambar \* ARABIC </w:instrText>
      </w:r>
      <w:r w:rsidR="0068460E" w:rsidRPr="00FC22CF">
        <w:rPr>
          <w:rFonts w:ascii="Times New Roman" w:hAnsi="Times New Roman" w:cs="Times New Roman"/>
        </w:rPr>
        <w:fldChar w:fldCharType="separate"/>
      </w:r>
      <w:r w:rsidRPr="00FC22CF">
        <w:rPr>
          <w:rFonts w:ascii="Times New Roman" w:hAnsi="Times New Roman" w:cs="Times New Roman"/>
          <w:noProof/>
        </w:rPr>
        <w:t>8</w:t>
      </w:r>
      <w:r w:rsidR="0068460E" w:rsidRPr="00FC22CF">
        <w:rPr>
          <w:rFonts w:ascii="Times New Roman" w:hAnsi="Times New Roman" w:cs="Times New Roman"/>
          <w:noProof/>
        </w:rPr>
        <w:fldChar w:fldCharType="end"/>
      </w:r>
      <w:r w:rsidRPr="00FC22CF">
        <w:rPr>
          <w:rFonts w:ascii="Times New Roman" w:hAnsi="Times New Roman" w:cs="Times New Roman"/>
          <w:lang w:val="en-US"/>
        </w:rPr>
        <w:t xml:space="preserve">. </w:t>
      </w:r>
      <w:proofErr w:type="spellStart"/>
      <w:r w:rsidRPr="00FC22CF">
        <w:rPr>
          <w:rFonts w:ascii="Times New Roman" w:hAnsi="Times New Roman" w:cs="Times New Roman"/>
          <w:lang w:val="en-US"/>
        </w:rPr>
        <w:t>Tanaman</w:t>
      </w:r>
      <w:proofErr w:type="spellEnd"/>
      <w:r w:rsidRPr="00FC22CF">
        <w:rPr>
          <w:rFonts w:ascii="Times New Roman" w:hAnsi="Times New Roman" w:cs="Times New Roman"/>
          <w:lang w:val="en-US"/>
        </w:rPr>
        <w:t xml:space="preserve"> </w:t>
      </w:r>
      <w:proofErr w:type="spellStart"/>
      <w:r w:rsidRPr="00FC22CF">
        <w:rPr>
          <w:rFonts w:ascii="Times New Roman" w:hAnsi="Times New Roman" w:cs="Times New Roman"/>
          <w:lang w:val="en-US"/>
        </w:rPr>
        <w:t>Sorgum</w:t>
      </w:r>
      <w:proofErr w:type="spellEnd"/>
    </w:p>
    <w:p w14:paraId="6F536C0D" w14:textId="677EC82D" w:rsidR="00652194" w:rsidRPr="00FC22CF" w:rsidRDefault="004B783A" w:rsidP="00FC22CF">
      <w:pPr>
        <w:spacing w:line="240" w:lineRule="auto"/>
        <w:ind w:firstLine="566"/>
        <w:jc w:val="both"/>
        <w:rPr>
          <w:rFonts w:ascii="Times New Roman" w:eastAsia="Book Antiqua" w:hAnsi="Times New Roman" w:cs="Times New Roman"/>
          <w:sz w:val="24"/>
          <w:szCs w:val="24"/>
        </w:rPr>
      </w:pPr>
      <w:r w:rsidRPr="00FC22CF">
        <w:rPr>
          <w:rFonts w:ascii="Times New Roman" w:eastAsia="Book Antiqua" w:hAnsi="Times New Roman" w:cs="Times New Roman"/>
          <w:sz w:val="24"/>
          <w:szCs w:val="24"/>
          <w:lang w:val="en-US"/>
        </w:rPr>
        <w:t>D</w:t>
      </w:r>
      <w:r w:rsidR="00E77ED3" w:rsidRPr="00FC22CF">
        <w:rPr>
          <w:rFonts w:ascii="Times New Roman" w:eastAsia="Book Antiqua" w:hAnsi="Times New Roman" w:cs="Times New Roman"/>
          <w:sz w:val="24"/>
          <w:szCs w:val="24"/>
        </w:rPr>
        <w:t xml:space="preserve">i atas ini pada gambar </w:t>
      </w:r>
      <w:r w:rsidRPr="00FC22CF">
        <w:rPr>
          <w:rFonts w:ascii="Times New Roman" w:eastAsia="Book Antiqua" w:hAnsi="Times New Roman" w:cs="Times New Roman"/>
          <w:sz w:val="24"/>
          <w:szCs w:val="24"/>
          <w:lang w:val="en-US"/>
        </w:rPr>
        <w:t>8</w:t>
      </w:r>
      <w:r w:rsidR="00E77ED3" w:rsidRPr="00FC22CF">
        <w:rPr>
          <w:rFonts w:ascii="Times New Roman" w:eastAsia="Book Antiqua" w:hAnsi="Times New Roman" w:cs="Times New Roman"/>
          <w:sz w:val="24"/>
          <w:szCs w:val="24"/>
        </w:rPr>
        <w:t>. Terdapat keseluruhan tanaman sorgum yang dimana ini adalah hasil dari penelitian yang telah dilakukan. Tanaman sorgum genotipe Watar Hammu Miting Tadda ini merupakan salah satu dari genotipe lokal dari sumba timur menunjukan kemampuannya untuk melakukan adaptasi dengan kondisi lingkungan yang berbeda. Ketika dilakukan penanaman di daerah dengan iklim dingin, tanaman ini akan tetap mengalami siklus pertumbuhan dengan cukup stabil. tanaman ini mengalami umur berkecambah pada hari ke-4 setelah tanam,  ini menunjukan bahwa terdapat kecepatan awal tumbuh yang baik. dengan adanya kemampuan ini maka genotipe ini memiliki potensi untuk digunakan pada budidaya didaerah sekitar dataran tinggi.</w:t>
      </w:r>
    </w:p>
    <w:p w14:paraId="37B4235A" w14:textId="046E00D6" w:rsidR="00775C85" w:rsidRPr="00FC22CF" w:rsidRDefault="00775C85" w:rsidP="00FC22CF">
      <w:pPr>
        <w:spacing w:before="240" w:after="0" w:line="240" w:lineRule="auto"/>
        <w:rPr>
          <w:rFonts w:ascii="Times New Roman" w:eastAsia="Times New Roman" w:hAnsi="Times New Roman" w:cs="Times New Roman"/>
          <w:sz w:val="24"/>
          <w:szCs w:val="24"/>
          <w:lang w:val="en-US"/>
        </w:rPr>
      </w:pPr>
      <w:r w:rsidRPr="00FC22CF">
        <w:rPr>
          <w:rFonts w:ascii="Times New Roman" w:eastAsia="Times New Roman" w:hAnsi="Times New Roman" w:cs="Times New Roman"/>
          <w:b/>
          <w:bCs/>
          <w:sz w:val="24"/>
          <w:szCs w:val="24"/>
          <w:lang w:val="en-US"/>
        </w:rPr>
        <w:t xml:space="preserve">KESIMPULAN </w:t>
      </w:r>
    </w:p>
    <w:p w14:paraId="1A6BF3F8" w14:textId="77777777" w:rsidR="00A004AF" w:rsidRPr="00FC22CF" w:rsidRDefault="00775C85" w:rsidP="00FC22CF">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en-US"/>
        </w:rPr>
      </w:pPr>
      <w:r w:rsidRPr="00FC22CF">
        <w:rPr>
          <w:rFonts w:ascii="Times New Roman" w:eastAsia="Times New Roman" w:hAnsi="Times New Roman" w:cs="Times New Roman"/>
          <w:color w:val="000000"/>
          <w:sz w:val="24"/>
          <w:szCs w:val="24"/>
        </w:rPr>
        <w:t xml:space="preserve">Kesimpulan </w:t>
      </w:r>
      <w:proofErr w:type="spellStart"/>
      <w:r w:rsidR="00A004AF" w:rsidRPr="00FC22CF">
        <w:rPr>
          <w:rFonts w:ascii="Times New Roman" w:eastAsia="Times New Roman" w:hAnsi="Times New Roman" w:cs="Times New Roman"/>
          <w:color w:val="000000"/>
          <w:sz w:val="24"/>
          <w:szCs w:val="24"/>
          <w:lang w:val="en-US"/>
        </w:rPr>
        <w:t>Berdasarkan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dari</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penelitian</w:t>
      </w:r>
      <w:proofErr w:type="spellEnd"/>
      <w:r w:rsidR="00A004AF" w:rsidRPr="00FC22CF">
        <w:rPr>
          <w:rFonts w:ascii="Times New Roman" w:eastAsia="Times New Roman" w:hAnsi="Times New Roman" w:cs="Times New Roman"/>
          <w:color w:val="000000"/>
          <w:sz w:val="24"/>
          <w:szCs w:val="24"/>
          <w:lang w:val="en-US"/>
        </w:rPr>
        <w:t xml:space="preserve"> yang kami </w:t>
      </w:r>
      <w:proofErr w:type="spellStart"/>
      <w:r w:rsidR="00A004AF" w:rsidRPr="00FC22CF">
        <w:rPr>
          <w:rFonts w:ascii="Times New Roman" w:eastAsia="Times New Roman" w:hAnsi="Times New Roman" w:cs="Times New Roman"/>
          <w:color w:val="000000"/>
          <w:sz w:val="24"/>
          <w:szCs w:val="24"/>
          <w:lang w:val="en-US"/>
        </w:rPr>
        <w:t>lakukan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bahwa</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terlihat</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fenologi</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sorgum</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genotipe</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ini</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yaitu</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Sorgum</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Watar</w:t>
      </w:r>
      <w:proofErr w:type="spellEnd"/>
      <w:r w:rsidR="00A004AF" w:rsidRPr="00FC22CF">
        <w:rPr>
          <w:rFonts w:ascii="Times New Roman" w:eastAsia="Times New Roman" w:hAnsi="Times New Roman" w:cs="Times New Roman"/>
          <w:color w:val="000000"/>
          <w:sz w:val="24"/>
          <w:szCs w:val="24"/>
          <w:lang w:val="en-US"/>
        </w:rPr>
        <w:t xml:space="preserve"> Hammu </w:t>
      </w:r>
      <w:proofErr w:type="spellStart"/>
      <w:r w:rsidR="00A004AF" w:rsidRPr="00FC22CF">
        <w:rPr>
          <w:rFonts w:ascii="Times New Roman" w:eastAsia="Times New Roman" w:hAnsi="Times New Roman" w:cs="Times New Roman"/>
          <w:color w:val="000000"/>
          <w:sz w:val="24"/>
          <w:szCs w:val="24"/>
          <w:lang w:val="en-US"/>
        </w:rPr>
        <w:t>Miting</w:t>
      </w:r>
      <w:proofErr w:type="spellEnd"/>
      <w:r w:rsidR="00A004AF" w:rsidRPr="00FC22CF">
        <w:rPr>
          <w:rFonts w:ascii="Times New Roman" w:eastAsia="Times New Roman" w:hAnsi="Times New Roman" w:cs="Times New Roman"/>
          <w:color w:val="000000"/>
          <w:sz w:val="24"/>
          <w:szCs w:val="24"/>
          <w:lang w:val="en-US"/>
        </w:rPr>
        <w:t xml:space="preserve"> Tadda </w:t>
      </w:r>
      <w:proofErr w:type="spellStart"/>
      <w:r w:rsidR="00A004AF" w:rsidRPr="00FC22CF">
        <w:rPr>
          <w:rFonts w:ascii="Times New Roman" w:eastAsia="Times New Roman" w:hAnsi="Times New Roman" w:cs="Times New Roman"/>
          <w:color w:val="000000"/>
          <w:sz w:val="24"/>
          <w:szCs w:val="24"/>
          <w:lang w:val="en-US"/>
        </w:rPr>
        <w:t>memiliki</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sudut</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daun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dengan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kemiringan</w:t>
      </w:r>
      <w:proofErr w:type="spellEnd"/>
      <w:r w:rsidR="00A004AF" w:rsidRPr="00FC22CF">
        <w:rPr>
          <w:rFonts w:ascii="Times New Roman" w:eastAsia="Times New Roman" w:hAnsi="Times New Roman" w:cs="Times New Roman"/>
          <w:color w:val="000000"/>
          <w:sz w:val="24"/>
          <w:szCs w:val="24"/>
          <w:lang w:val="en-US"/>
        </w:rPr>
        <w:t xml:space="preserve"> 71 </w:t>
      </w:r>
      <w:proofErr w:type="spellStart"/>
      <w:r w:rsidR="00A004AF" w:rsidRPr="00FC22CF">
        <w:rPr>
          <w:rFonts w:ascii="Times New Roman" w:eastAsia="Times New Roman" w:hAnsi="Times New Roman" w:cs="Times New Roman"/>
          <w:color w:val="000000"/>
          <w:sz w:val="24"/>
          <w:szCs w:val="24"/>
          <w:lang w:val="en-US"/>
        </w:rPr>
        <w:t>derajat</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warna</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daun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kelompok</w:t>
      </w:r>
      <w:proofErr w:type="spellEnd"/>
      <w:r w:rsidR="00A004AF" w:rsidRPr="00FC22CF">
        <w:rPr>
          <w:rFonts w:ascii="Times New Roman" w:eastAsia="Times New Roman" w:hAnsi="Times New Roman" w:cs="Times New Roman"/>
          <w:color w:val="000000"/>
          <w:sz w:val="24"/>
          <w:szCs w:val="24"/>
          <w:lang w:val="en-US"/>
        </w:rPr>
        <w:t xml:space="preserve"> green group (moderate olive green A), </w:t>
      </w:r>
      <w:proofErr w:type="spellStart"/>
      <w:r w:rsidR="00A004AF" w:rsidRPr="00FC22CF">
        <w:rPr>
          <w:rFonts w:ascii="Times New Roman" w:eastAsia="Times New Roman" w:hAnsi="Times New Roman" w:cs="Times New Roman"/>
          <w:color w:val="000000"/>
          <w:sz w:val="24"/>
          <w:szCs w:val="24"/>
          <w:lang w:val="en-US"/>
        </w:rPr>
        <w:t>lebar</w:t>
      </w:r>
      <w:proofErr w:type="spellEnd"/>
      <w:r w:rsidR="00A004AF" w:rsidRPr="00FC22CF">
        <w:rPr>
          <w:rFonts w:ascii="Times New Roman" w:eastAsia="Times New Roman" w:hAnsi="Times New Roman" w:cs="Times New Roman"/>
          <w:color w:val="000000"/>
          <w:sz w:val="24"/>
          <w:szCs w:val="24"/>
          <w:lang w:val="en-US"/>
        </w:rPr>
        <w:t xml:space="preserve"> 6,2 cm,  Panjang </w:t>
      </w:r>
      <w:proofErr w:type="spellStart"/>
      <w:r w:rsidR="00A004AF" w:rsidRPr="00FC22CF">
        <w:rPr>
          <w:rFonts w:ascii="Times New Roman" w:eastAsia="Times New Roman" w:hAnsi="Times New Roman" w:cs="Times New Roman"/>
          <w:color w:val="000000"/>
          <w:sz w:val="24"/>
          <w:szCs w:val="24"/>
          <w:lang w:val="en-US"/>
        </w:rPr>
        <w:t>daun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mencapai</w:t>
      </w:r>
      <w:proofErr w:type="spellEnd"/>
      <w:r w:rsidR="00A004AF" w:rsidRPr="00FC22CF">
        <w:rPr>
          <w:rFonts w:ascii="Times New Roman" w:eastAsia="Times New Roman" w:hAnsi="Times New Roman" w:cs="Times New Roman"/>
          <w:color w:val="000000"/>
          <w:sz w:val="24"/>
          <w:szCs w:val="24"/>
          <w:lang w:val="en-US"/>
        </w:rPr>
        <w:t xml:space="preserve"> 73 cm, </w:t>
      </w:r>
      <w:proofErr w:type="spellStart"/>
      <w:r w:rsidR="00A004AF" w:rsidRPr="00FC22CF">
        <w:rPr>
          <w:rFonts w:ascii="Times New Roman" w:eastAsia="Times New Roman" w:hAnsi="Times New Roman" w:cs="Times New Roman"/>
          <w:color w:val="000000"/>
          <w:sz w:val="24"/>
          <w:szCs w:val="24"/>
          <w:lang w:val="en-US"/>
        </w:rPr>
        <w:t>dengan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memiliki</w:t>
      </w:r>
      <w:proofErr w:type="spellEnd"/>
      <w:r w:rsidR="00A004AF" w:rsidRPr="00FC22CF">
        <w:rPr>
          <w:rFonts w:ascii="Times New Roman" w:eastAsia="Times New Roman" w:hAnsi="Times New Roman" w:cs="Times New Roman"/>
          <w:color w:val="000000"/>
          <w:sz w:val="24"/>
          <w:szCs w:val="24"/>
          <w:lang w:val="en-US"/>
        </w:rPr>
        <w:t xml:space="preserve"> total </w:t>
      </w:r>
      <w:proofErr w:type="spellStart"/>
      <w:r w:rsidR="00A004AF" w:rsidRPr="00FC22CF">
        <w:rPr>
          <w:rFonts w:ascii="Times New Roman" w:eastAsia="Times New Roman" w:hAnsi="Times New Roman" w:cs="Times New Roman"/>
          <w:color w:val="000000"/>
          <w:sz w:val="24"/>
          <w:szCs w:val="24"/>
          <w:lang w:val="en-US"/>
        </w:rPr>
        <w:t>krolofil</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sebanyak</w:t>
      </w:r>
      <w:proofErr w:type="spellEnd"/>
      <w:r w:rsidR="00A004AF" w:rsidRPr="00FC22CF">
        <w:rPr>
          <w:rFonts w:ascii="Times New Roman" w:eastAsia="Times New Roman" w:hAnsi="Times New Roman" w:cs="Times New Roman"/>
          <w:color w:val="000000"/>
          <w:sz w:val="24"/>
          <w:szCs w:val="24"/>
          <w:lang w:val="en-US"/>
        </w:rPr>
        <w:t xml:space="preserve"> 59.7 mg/g. </w:t>
      </w:r>
      <w:proofErr w:type="spellStart"/>
      <w:r w:rsidR="00A004AF" w:rsidRPr="00FC22CF">
        <w:rPr>
          <w:rFonts w:ascii="Times New Roman" w:eastAsia="Times New Roman" w:hAnsi="Times New Roman" w:cs="Times New Roman"/>
          <w:color w:val="000000"/>
          <w:sz w:val="24"/>
          <w:szCs w:val="24"/>
          <w:lang w:val="en-US"/>
        </w:rPr>
        <w:t>untuk</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ciri-ciri</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permukaan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daun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terdapat</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bulu</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halus</w:t>
      </w:r>
      <w:proofErr w:type="spellEnd"/>
      <w:r w:rsidR="00A004AF" w:rsidRPr="00FC22CF">
        <w:rPr>
          <w:rFonts w:ascii="Times New Roman" w:eastAsia="Times New Roman" w:hAnsi="Times New Roman" w:cs="Times New Roman"/>
          <w:color w:val="000000"/>
          <w:sz w:val="24"/>
          <w:szCs w:val="24"/>
          <w:lang w:val="en-US"/>
        </w:rPr>
        <w:t xml:space="preserve"> pada </w:t>
      </w:r>
      <w:proofErr w:type="spellStart"/>
      <w:r w:rsidR="00A004AF" w:rsidRPr="00FC22CF">
        <w:rPr>
          <w:rFonts w:ascii="Times New Roman" w:eastAsia="Times New Roman" w:hAnsi="Times New Roman" w:cs="Times New Roman"/>
          <w:color w:val="000000"/>
          <w:sz w:val="24"/>
          <w:szCs w:val="24"/>
          <w:lang w:val="en-US"/>
        </w:rPr>
        <w:t>permukaan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tepi</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daun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terdapat</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gerigi</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halus</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Genotipe</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ini</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memiliki</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bentuk</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malai</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dengan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tipe</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kompak</w:t>
      </w:r>
      <w:proofErr w:type="spellEnd"/>
      <w:r w:rsidR="00A004AF" w:rsidRPr="00FC22CF">
        <w:rPr>
          <w:rFonts w:ascii="Times New Roman" w:eastAsia="Times New Roman" w:hAnsi="Times New Roman" w:cs="Times New Roman"/>
          <w:color w:val="000000"/>
          <w:sz w:val="24"/>
          <w:szCs w:val="24"/>
          <w:lang w:val="en-US"/>
        </w:rPr>
        <w:t xml:space="preserve"> dan </w:t>
      </w:r>
      <w:proofErr w:type="spellStart"/>
      <w:r w:rsidR="00A004AF" w:rsidRPr="00FC22CF">
        <w:rPr>
          <w:rFonts w:ascii="Times New Roman" w:eastAsia="Times New Roman" w:hAnsi="Times New Roman" w:cs="Times New Roman"/>
          <w:color w:val="000000"/>
          <w:sz w:val="24"/>
          <w:szCs w:val="24"/>
          <w:lang w:val="en-US"/>
        </w:rPr>
        <w:t>sedang</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Kemudian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untuk</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bagian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perakaran</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memiliki</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lebar</w:t>
      </w:r>
      <w:proofErr w:type="spellEnd"/>
      <w:r w:rsidR="00A004AF" w:rsidRPr="00FC22CF">
        <w:rPr>
          <w:rFonts w:ascii="Times New Roman" w:eastAsia="Times New Roman" w:hAnsi="Times New Roman" w:cs="Times New Roman"/>
          <w:color w:val="000000"/>
          <w:sz w:val="24"/>
          <w:szCs w:val="24"/>
          <w:lang w:val="en-US"/>
        </w:rPr>
        <w:t xml:space="preserve"> </w:t>
      </w:r>
      <w:proofErr w:type="spellStart"/>
      <w:r w:rsidR="00A004AF" w:rsidRPr="00FC22CF">
        <w:rPr>
          <w:rFonts w:ascii="Times New Roman" w:eastAsia="Times New Roman" w:hAnsi="Times New Roman" w:cs="Times New Roman"/>
          <w:color w:val="000000"/>
          <w:sz w:val="24"/>
          <w:szCs w:val="24"/>
          <w:lang w:val="en-US"/>
        </w:rPr>
        <w:t>akar</w:t>
      </w:r>
      <w:proofErr w:type="spellEnd"/>
      <w:r w:rsidR="00A004AF" w:rsidRPr="00FC22CF">
        <w:rPr>
          <w:rFonts w:ascii="Times New Roman" w:eastAsia="Times New Roman" w:hAnsi="Times New Roman" w:cs="Times New Roman"/>
          <w:color w:val="000000"/>
          <w:sz w:val="24"/>
          <w:szCs w:val="24"/>
          <w:lang w:val="en-US"/>
        </w:rPr>
        <w:t xml:space="preserve"> 70 cm </w:t>
      </w:r>
      <w:proofErr w:type="spellStart"/>
      <w:r w:rsidR="00A004AF" w:rsidRPr="00FC22CF">
        <w:rPr>
          <w:rFonts w:ascii="Times New Roman" w:eastAsia="Times New Roman" w:hAnsi="Times New Roman" w:cs="Times New Roman"/>
          <w:color w:val="000000"/>
          <w:sz w:val="24"/>
          <w:szCs w:val="24"/>
          <w:lang w:val="en-US"/>
        </w:rPr>
        <w:t>dengan</w:t>
      </w:r>
      <w:proofErr w:type="spellEnd"/>
      <w:r w:rsidR="00A004AF" w:rsidRPr="00FC22CF">
        <w:rPr>
          <w:rFonts w:ascii="Times New Roman" w:eastAsia="Times New Roman" w:hAnsi="Times New Roman" w:cs="Times New Roman"/>
          <w:color w:val="000000"/>
          <w:sz w:val="24"/>
          <w:szCs w:val="24"/>
          <w:lang w:val="en-US"/>
        </w:rPr>
        <w:t xml:space="preserve"> Panjang </w:t>
      </w:r>
      <w:proofErr w:type="spellStart"/>
      <w:r w:rsidR="00A004AF" w:rsidRPr="00FC22CF">
        <w:rPr>
          <w:rFonts w:ascii="Times New Roman" w:eastAsia="Times New Roman" w:hAnsi="Times New Roman" w:cs="Times New Roman"/>
          <w:color w:val="000000"/>
          <w:sz w:val="24"/>
          <w:szCs w:val="24"/>
          <w:lang w:val="en-US"/>
        </w:rPr>
        <w:t>hingga</w:t>
      </w:r>
      <w:proofErr w:type="spellEnd"/>
      <w:r w:rsidR="00A004AF" w:rsidRPr="00FC22CF">
        <w:rPr>
          <w:rFonts w:ascii="Times New Roman" w:eastAsia="Times New Roman" w:hAnsi="Times New Roman" w:cs="Times New Roman"/>
          <w:color w:val="000000"/>
          <w:sz w:val="24"/>
          <w:szCs w:val="24"/>
          <w:lang w:val="en-US"/>
        </w:rPr>
        <w:t xml:space="preserve"> 52 cm. </w:t>
      </w:r>
    </w:p>
    <w:p w14:paraId="27BB4D5B" w14:textId="5A3C4229" w:rsidR="004276E3" w:rsidRPr="00FC22CF" w:rsidRDefault="00A004AF" w:rsidP="00FC22CF">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en-US"/>
        </w:rPr>
      </w:pPr>
      <w:r w:rsidRPr="00FC22CF">
        <w:rPr>
          <w:rFonts w:ascii="Times New Roman" w:eastAsia="Times New Roman" w:hAnsi="Times New Roman" w:cs="Times New Roman"/>
          <w:color w:val="000000"/>
          <w:sz w:val="24"/>
          <w:szCs w:val="24"/>
          <w:lang w:val="en-US"/>
        </w:rPr>
        <w:t xml:space="preserve">Hasil </w:t>
      </w:r>
      <w:proofErr w:type="spellStart"/>
      <w:r w:rsidRPr="00FC22CF">
        <w:rPr>
          <w:rFonts w:ascii="Times New Roman" w:eastAsia="Times New Roman" w:hAnsi="Times New Roman" w:cs="Times New Roman"/>
          <w:color w:val="000000"/>
          <w:sz w:val="24"/>
          <w:szCs w:val="24"/>
          <w:lang w:val="en-US"/>
        </w:rPr>
        <w:t>pengamatan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fenologi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Sorgum</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Genotipe</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Watar</w:t>
      </w:r>
      <w:proofErr w:type="spellEnd"/>
      <w:r w:rsidRPr="00FC22CF">
        <w:rPr>
          <w:rFonts w:ascii="Times New Roman" w:eastAsia="Times New Roman" w:hAnsi="Times New Roman" w:cs="Times New Roman"/>
          <w:color w:val="000000"/>
          <w:sz w:val="24"/>
          <w:szCs w:val="24"/>
          <w:lang w:val="en-US"/>
        </w:rPr>
        <w:t xml:space="preserve"> Hammu </w:t>
      </w:r>
      <w:proofErr w:type="spellStart"/>
      <w:r w:rsidRPr="00FC22CF">
        <w:rPr>
          <w:rFonts w:ascii="Times New Roman" w:eastAsia="Times New Roman" w:hAnsi="Times New Roman" w:cs="Times New Roman"/>
          <w:color w:val="000000"/>
          <w:sz w:val="24"/>
          <w:szCs w:val="24"/>
          <w:lang w:val="en-US"/>
        </w:rPr>
        <w:t>Miting</w:t>
      </w:r>
      <w:proofErr w:type="spellEnd"/>
      <w:r w:rsidRPr="00FC22CF">
        <w:rPr>
          <w:rFonts w:ascii="Times New Roman" w:eastAsia="Times New Roman" w:hAnsi="Times New Roman" w:cs="Times New Roman"/>
          <w:color w:val="000000"/>
          <w:sz w:val="24"/>
          <w:szCs w:val="24"/>
          <w:lang w:val="en-US"/>
        </w:rPr>
        <w:t xml:space="preserve"> Tadda </w:t>
      </w:r>
      <w:proofErr w:type="spellStart"/>
      <w:r w:rsidRPr="00FC22CF">
        <w:rPr>
          <w:rFonts w:ascii="Times New Roman" w:eastAsia="Times New Roman" w:hAnsi="Times New Roman" w:cs="Times New Roman"/>
          <w:color w:val="000000"/>
          <w:sz w:val="24"/>
          <w:szCs w:val="24"/>
          <w:lang w:val="en-US"/>
        </w:rPr>
        <w:t>menunjukan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fase</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pertumbuhan</w:t>
      </w:r>
      <w:proofErr w:type="spellEnd"/>
      <w:r w:rsidRPr="00FC22CF">
        <w:rPr>
          <w:rFonts w:ascii="Times New Roman" w:eastAsia="Times New Roman" w:hAnsi="Times New Roman" w:cs="Times New Roman"/>
          <w:color w:val="000000"/>
          <w:sz w:val="24"/>
          <w:szCs w:val="24"/>
          <w:lang w:val="en-US"/>
        </w:rPr>
        <w:t xml:space="preserve"> yang </w:t>
      </w:r>
      <w:proofErr w:type="spellStart"/>
      <w:r w:rsidRPr="00FC22CF">
        <w:rPr>
          <w:rFonts w:ascii="Times New Roman" w:eastAsia="Times New Roman" w:hAnsi="Times New Roman" w:cs="Times New Roman"/>
          <w:color w:val="000000"/>
          <w:sz w:val="24"/>
          <w:szCs w:val="24"/>
          <w:lang w:val="en-US"/>
        </w:rPr>
        <w:t>cukup</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Pendek</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dengan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waktu</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berkecambah</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mulai</w:t>
      </w:r>
      <w:proofErr w:type="spellEnd"/>
      <w:r w:rsidRPr="00FC22CF">
        <w:rPr>
          <w:rFonts w:ascii="Times New Roman" w:eastAsia="Times New Roman" w:hAnsi="Times New Roman" w:cs="Times New Roman"/>
          <w:color w:val="000000"/>
          <w:sz w:val="24"/>
          <w:szCs w:val="24"/>
          <w:lang w:val="en-US"/>
        </w:rPr>
        <w:t xml:space="preserve"> pada </w:t>
      </w:r>
      <w:proofErr w:type="spellStart"/>
      <w:r w:rsidRPr="00FC22CF">
        <w:rPr>
          <w:rFonts w:ascii="Times New Roman" w:eastAsia="Times New Roman" w:hAnsi="Times New Roman" w:cs="Times New Roman"/>
          <w:color w:val="000000"/>
          <w:sz w:val="24"/>
          <w:szCs w:val="24"/>
          <w:lang w:val="en-US"/>
        </w:rPr>
        <w:t>hari</w:t>
      </w:r>
      <w:proofErr w:type="spellEnd"/>
      <w:r w:rsidRPr="00FC22CF">
        <w:rPr>
          <w:rFonts w:ascii="Times New Roman" w:eastAsia="Times New Roman" w:hAnsi="Times New Roman" w:cs="Times New Roman"/>
          <w:color w:val="000000"/>
          <w:sz w:val="24"/>
          <w:szCs w:val="24"/>
          <w:lang w:val="en-US"/>
        </w:rPr>
        <w:t xml:space="preserve"> ke-4 </w:t>
      </w:r>
      <w:proofErr w:type="spellStart"/>
      <w:r w:rsidRPr="00FC22CF">
        <w:rPr>
          <w:rFonts w:ascii="Times New Roman" w:eastAsia="Times New Roman" w:hAnsi="Times New Roman" w:cs="Times New Roman"/>
          <w:color w:val="000000"/>
          <w:sz w:val="24"/>
          <w:szCs w:val="24"/>
          <w:lang w:val="en-US"/>
        </w:rPr>
        <w:t>setelah</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tanam</w:t>
      </w:r>
      <w:proofErr w:type="spellEnd"/>
      <w:r w:rsidRPr="00FC22CF">
        <w:rPr>
          <w:rFonts w:ascii="Times New Roman" w:eastAsia="Times New Roman" w:hAnsi="Times New Roman" w:cs="Times New Roman"/>
          <w:color w:val="000000"/>
          <w:sz w:val="24"/>
          <w:szCs w:val="24"/>
          <w:lang w:val="en-US"/>
        </w:rPr>
        <w:t xml:space="preserve"> </w:t>
      </w:r>
      <w:proofErr w:type="gramStart"/>
      <w:r w:rsidRPr="00FC22CF">
        <w:rPr>
          <w:rFonts w:ascii="Times New Roman" w:eastAsia="Times New Roman" w:hAnsi="Times New Roman" w:cs="Times New Roman"/>
          <w:color w:val="000000"/>
          <w:sz w:val="24"/>
          <w:szCs w:val="24"/>
          <w:lang w:val="en-US"/>
        </w:rPr>
        <w:t xml:space="preserve">dan  </w:t>
      </w:r>
      <w:proofErr w:type="spellStart"/>
      <w:r w:rsidRPr="00FC22CF">
        <w:rPr>
          <w:rFonts w:ascii="Times New Roman" w:eastAsia="Times New Roman" w:hAnsi="Times New Roman" w:cs="Times New Roman"/>
          <w:color w:val="000000"/>
          <w:sz w:val="24"/>
          <w:szCs w:val="24"/>
          <w:lang w:val="en-US"/>
        </w:rPr>
        <w:t>keluar</w:t>
      </w:r>
      <w:proofErr w:type="spellEnd"/>
      <w:proofErr w:type="gram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malai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bunga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sejak</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hari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ke</w:t>
      </w:r>
      <w:proofErr w:type="spellEnd"/>
      <w:r w:rsidRPr="00FC22CF">
        <w:rPr>
          <w:rFonts w:ascii="Times New Roman" w:eastAsia="Times New Roman" w:hAnsi="Times New Roman" w:cs="Times New Roman"/>
          <w:color w:val="000000"/>
          <w:sz w:val="24"/>
          <w:szCs w:val="24"/>
          <w:lang w:val="en-US"/>
        </w:rPr>
        <w:t xml:space="preserve"> 67 </w:t>
      </w:r>
      <w:proofErr w:type="spellStart"/>
      <w:r w:rsidRPr="00FC22CF">
        <w:rPr>
          <w:rFonts w:ascii="Times New Roman" w:eastAsia="Times New Roman" w:hAnsi="Times New Roman" w:cs="Times New Roman"/>
          <w:color w:val="000000"/>
          <w:sz w:val="24"/>
          <w:szCs w:val="24"/>
          <w:lang w:val="en-US"/>
        </w:rPr>
        <w:t>setelah</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tanam</w:t>
      </w:r>
      <w:proofErr w:type="spellEnd"/>
      <w:r w:rsidRPr="00FC22CF">
        <w:rPr>
          <w:rFonts w:ascii="Times New Roman" w:eastAsia="Times New Roman" w:hAnsi="Times New Roman" w:cs="Times New Roman"/>
          <w:color w:val="000000"/>
          <w:sz w:val="24"/>
          <w:szCs w:val="24"/>
          <w:lang w:val="en-US"/>
        </w:rPr>
        <w:t xml:space="preserve">. Hal </w:t>
      </w:r>
      <w:proofErr w:type="spellStart"/>
      <w:r w:rsidRPr="00FC22CF">
        <w:rPr>
          <w:rFonts w:ascii="Times New Roman" w:eastAsia="Times New Roman" w:hAnsi="Times New Roman" w:cs="Times New Roman"/>
          <w:color w:val="000000"/>
          <w:sz w:val="24"/>
          <w:szCs w:val="24"/>
          <w:lang w:val="en-US"/>
        </w:rPr>
        <w:t>ini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menunjukan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potensi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bahwa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sorgum</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genotipe</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ini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cocok</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untuk</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daerah</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dingin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dengan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musim</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tanam</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pendek</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Pengamatan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fase</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dapat</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digunakan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sebagai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rekomendasi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untuk</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budidaya</w:t>
      </w:r>
      <w:proofErr w:type="spellEnd"/>
      <w:r w:rsidRPr="00FC22CF">
        <w:rPr>
          <w:rFonts w:ascii="Times New Roman" w:eastAsia="Times New Roman" w:hAnsi="Times New Roman" w:cs="Times New Roman"/>
          <w:color w:val="000000"/>
          <w:sz w:val="24"/>
          <w:szCs w:val="24"/>
          <w:lang w:val="en-US"/>
        </w:rPr>
        <w:t xml:space="preserve"> dan </w:t>
      </w:r>
      <w:proofErr w:type="spellStart"/>
      <w:r w:rsidRPr="00FC22CF">
        <w:rPr>
          <w:rFonts w:ascii="Times New Roman" w:eastAsia="Times New Roman" w:hAnsi="Times New Roman" w:cs="Times New Roman"/>
          <w:color w:val="000000"/>
          <w:sz w:val="24"/>
          <w:szCs w:val="24"/>
          <w:lang w:val="en-US"/>
        </w:rPr>
        <w:t>pengelolaan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lebih</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lanjut</w:t>
      </w:r>
      <w:proofErr w:type="spellEnd"/>
      <w:r w:rsidRPr="00FC22CF">
        <w:rPr>
          <w:rFonts w:ascii="Times New Roman" w:eastAsia="Times New Roman" w:hAnsi="Times New Roman" w:cs="Times New Roman"/>
          <w:color w:val="000000"/>
          <w:sz w:val="24"/>
          <w:szCs w:val="24"/>
          <w:lang w:val="en-US"/>
        </w:rPr>
        <w:t xml:space="preserve">. </w:t>
      </w:r>
    </w:p>
    <w:p w14:paraId="4E8FB43E" w14:textId="77777777" w:rsidR="00220CB3" w:rsidRPr="00FC22CF" w:rsidRDefault="00220CB3" w:rsidP="00FC22CF">
      <w:pPr>
        <w:spacing w:before="240" w:after="0" w:line="240" w:lineRule="auto"/>
        <w:rPr>
          <w:rFonts w:ascii="Times New Roman" w:eastAsia="Times New Roman" w:hAnsi="Times New Roman" w:cs="Times New Roman"/>
          <w:sz w:val="24"/>
          <w:szCs w:val="24"/>
          <w:lang w:val="en-US"/>
        </w:rPr>
      </w:pPr>
      <w:r w:rsidRPr="00FC22CF">
        <w:rPr>
          <w:rFonts w:ascii="Times New Roman" w:eastAsia="Times New Roman" w:hAnsi="Times New Roman" w:cs="Times New Roman"/>
          <w:b/>
          <w:bCs/>
          <w:sz w:val="24"/>
          <w:szCs w:val="24"/>
          <w:lang w:val="en-US"/>
        </w:rPr>
        <w:t xml:space="preserve">REKOMENDASI </w:t>
      </w:r>
    </w:p>
    <w:p w14:paraId="7A02976B" w14:textId="43E732F6" w:rsidR="00A87B03" w:rsidRPr="00FC22CF" w:rsidRDefault="00A004AF" w:rsidP="00FC22CF">
      <w:pPr>
        <w:spacing w:after="240" w:line="240" w:lineRule="auto"/>
        <w:ind w:firstLine="720"/>
        <w:jc w:val="both"/>
        <w:rPr>
          <w:rFonts w:ascii="Times New Roman" w:eastAsia="Times New Roman" w:hAnsi="Times New Roman" w:cs="Times New Roman"/>
          <w:sz w:val="24"/>
          <w:szCs w:val="24"/>
          <w:lang w:val="en-US"/>
        </w:rPr>
      </w:pPr>
      <w:proofErr w:type="spellStart"/>
      <w:r w:rsidRPr="00FC22CF">
        <w:rPr>
          <w:rFonts w:ascii="Times New Roman" w:eastAsia="Times New Roman" w:hAnsi="Times New Roman" w:cs="Times New Roman"/>
          <w:sz w:val="24"/>
          <w:szCs w:val="24"/>
          <w:lang w:val="en-US"/>
        </w:rPr>
        <w:lastRenderedPageBreak/>
        <w:t>Berdasarkan</w:t>
      </w:r>
      <w:proofErr w:type="spellEnd"/>
      <w:r w:rsidRPr="00FC22CF">
        <w:rPr>
          <w:rFonts w:ascii="Times New Roman" w:eastAsia="Times New Roman" w:hAnsi="Times New Roman" w:cs="Times New Roman"/>
          <w:sz w:val="24"/>
          <w:szCs w:val="24"/>
          <w:lang w:val="en-US"/>
        </w:rPr>
        <w:t xml:space="preserve"> pada </w:t>
      </w:r>
      <w:proofErr w:type="spellStart"/>
      <w:r w:rsidRPr="00FC22CF">
        <w:rPr>
          <w:rFonts w:ascii="Times New Roman" w:eastAsia="Times New Roman" w:hAnsi="Times New Roman" w:cs="Times New Roman"/>
          <w:sz w:val="24"/>
          <w:szCs w:val="24"/>
          <w:lang w:val="en-US"/>
        </w:rPr>
        <w:t>hasil</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penelitian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ini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ada</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beberapa</w:t>
      </w:r>
      <w:proofErr w:type="spellEnd"/>
      <w:r w:rsidRPr="00FC22CF">
        <w:rPr>
          <w:rFonts w:ascii="Times New Roman" w:eastAsia="Times New Roman" w:hAnsi="Times New Roman" w:cs="Times New Roman"/>
          <w:sz w:val="24"/>
          <w:szCs w:val="24"/>
          <w:lang w:val="en-US"/>
        </w:rPr>
        <w:t xml:space="preserve"> saran yang </w:t>
      </w:r>
      <w:proofErr w:type="spellStart"/>
      <w:r w:rsidRPr="00FC22CF">
        <w:rPr>
          <w:rFonts w:ascii="Times New Roman" w:eastAsia="Times New Roman" w:hAnsi="Times New Roman" w:cs="Times New Roman"/>
          <w:sz w:val="24"/>
          <w:szCs w:val="24"/>
          <w:lang w:val="en-US"/>
        </w:rPr>
        <w:t>dapat</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dijadikan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acuan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untuk</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melakukan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penelitian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lebih</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lanjut</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serta</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pengembangan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budidaya</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sorgum</w:t>
      </w:r>
      <w:proofErr w:type="spellEnd"/>
      <w:r w:rsidRPr="00FC22CF">
        <w:rPr>
          <w:rFonts w:ascii="Times New Roman" w:eastAsia="Times New Roman" w:hAnsi="Times New Roman" w:cs="Times New Roman"/>
          <w:sz w:val="24"/>
          <w:szCs w:val="24"/>
          <w:lang w:val="en-US"/>
        </w:rPr>
        <w:t xml:space="preserve"> di </w:t>
      </w:r>
      <w:proofErr w:type="spellStart"/>
      <w:r w:rsidRPr="00FC22CF">
        <w:rPr>
          <w:rFonts w:ascii="Times New Roman" w:eastAsia="Times New Roman" w:hAnsi="Times New Roman" w:cs="Times New Roman"/>
          <w:sz w:val="24"/>
          <w:szCs w:val="24"/>
          <w:lang w:val="en-US"/>
        </w:rPr>
        <w:t>daerah</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dengan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iklim</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lebih</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dingn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dari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sumba</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timur</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yaitu</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perlu</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dilakukan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kajian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mengenai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respom</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fisiologis</w:t>
      </w:r>
      <w:proofErr w:type="spellEnd"/>
      <w:r w:rsidRPr="00FC22CF">
        <w:rPr>
          <w:rFonts w:ascii="Times New Roman" w:eastAsia="Times New Roman" w:hAnsi="Times New Roman" w:cs="Times New Roman"/>
          <w:sz w:val="24"/>
          <w:szCs w:val="24"/>
          <w:lang w:val="en-US"/>
        </w:rPr>
        <w:t xml:space="preserve"> dan </w:t>
      </w:r>
      <w:proofErr w:type="spellStart"/>
      <w:r w:rsidRPr="00FC22CF">
        <w:rPr>
          <w:rFonts w:ascii="Times New Roman" w:eastAsia="Times New Roman" w:hAnsi="Times New Roman" w:cs="Times New Roman"/>
          <w:sz w:val="24"/>
          <w:szCs w:val="24"/>
          <w:lang w:val="en-US"/>
        </w:rPr>
        <w:t>fenologi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sorgum</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terhadap</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suhu</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rendah</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diperlukan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studi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perbandingan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antara</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genotipe</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sorgum</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dari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sumba</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timur</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dengan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genotipe</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lokal</w:t>
      </w:r>
      <w:proofErr w:type="spellEnd"/>
      <w:r w:rsidRPr="00FC22CF">
        <w:rPr>
          <w:rFonts w:ascii="Times New Roman" w:eastAsia="Times New Roman" w:hAnsi="Times New Roman" w:cs="Times New Roman"/>
          <w:sz w:val="24"/>
          <w:szCs w:val="24"/>
          <w:lang w:val="en-US"/>
        </w:rPr>
        <w:t xml:space="preserve">, dan </w:t>
      </w:r>
      <w:proofErr w:type="spellStart"/>
      <w:r w:rsidRPr="00FC22CF">
        <w:rPr>
          <w:rFonts w:ascii="Times New Roman" w:eastAsia="Times New Roman" w:hAnsi="Times New Roman" w:cs="Times New Roman"/>
          <w:sz w:val="24"/>
          <w:szCs w:val="24"/>
          <w:lang w:val="en-US"/>
        </w:rPr>
        <w:t>mengkaji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potensi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sorgum</w:t>
      </w:r>
      <w:proofErr w:type="spellEnd"/>
      <w:r w:rsidRPr="00FC22CF">
        <w:rPr>
          <w:rFonts w:ascii="Times New Roman" w:eastAsia="Times New Roman" w:hAnsi="Times New Roman" w:cs="Times New Roman"/>
          <w:sz w:val="24"/>
          <w:szCs w:val="24"/>
          <w:lang w:val="en-US"/>
        </w:rPr>
        <w:t xml:space="preserve"> di </w:t>
      </w:r>
      <w:proofErr w:type="spellStart"/>
      <w:r w:rsidRPr="00FC22CF">
        <w:rPr>
          <w:rFonts w:ascii="Times New Roman" w:eastAsia="Times New Roman" w:hAnsi="Times New Roman" w:cs="Times New Roman"/>
          <w:sz w:val="24"/>
          <w:szCs w:val="24"/>
          <w:lang w:val="en-US"/>
        </w:rPr>
        <w:t>daerah</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beriklim</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dingin</w:t>
      </w:r>
      <w:proofErr w:type="spellEnd"/>
      <w:r w:rsidRPr="00FC22CF">
        <w:rPr>
          <w:rFonts w:ascii="Times New Roman" w:eastAsia="Times New Roman" w:hAnsi="Times New Roman" w:cs="Times New Roman"/>
          <w:sz w:val="24"/>
          <w:szCs w:val="24"/>
          <w:lang w:val="en-US"/>
        </w:rPr>
        <w:t xml:space="preserve"> agar </w:t>
      </w:r>
      <w:proofErr w:type="spellStart"/>
      <w:r w:rsidRPr="00FC22CF">
        <w:rPr>
          <w:rFonts w:ascii="Times New Roman" w:eastAsia="Times New Roman" w:hAnsi="Times New Roman" w:cs="Times New Roman"/>
          <w:sz w:val="24"/>
          <w:szCs w:val="24"/>
          <w:lang w:val="en-US"/>
        </w:rPr>
        <w:t>bisa</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mengetahui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peluang</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pengembangannya</w:t>
      </w:r>
      <w:proofErr w:type="spellEnd"/>
      <w:r w:rsidRPr="00FC22CF">
        <w:rPr>
          <w:rFonts w:ascii="Times New Roman" w:eastAsia="Times New Roman" w:hAnsi="Times New Roman" w:cs="Times New Roman"/>
          <w:sz w:val="24"/>
          <w:szCs w:val="24"/>
          <w:lang w:val="en-US"/>
        </w:rPr>
        <w:t xml:space="preserve"> di </w:t>
      </w:r>
      <w:proofErr w:type="spellStart"/>
      <w:r w:rsidRPr="00FC22CF">
        <w:rPr>
          <w:rFonts w:ascii="Times New Roman" w:eastAsia="Times New Roman" w:hAnsi="Times New Roman" w:cs="Times New Roman"/>
          <w:sz w:val="24"/>
          <w:szCs w:val="24"/>
          <w:lang w:val="en-US"/>
        </w:rPr>
        <w:t>luar</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daerah</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asalnya</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Dengan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adanya</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penelitian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lebih</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lanjut</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maka</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diharapkan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sorgum</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dari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sumba</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timur</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dapat</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dikembangkan</w:t>
      </w:r>
      <w:proofErr w:type="spellEnd"/>
      <w:r w:rsidRPr="00FC22CF">
        <w:rPr>
          <w:rFonts w:ascii="Times New Roman" w:eastAsia="Times New Roman" w:hAnsi="Times New Roman" w:cs="Times New Roman"/>
          <w:sz w:val="24"/>
          <w:szCs w:val="24"/>
          <w:lang w:val="en-US"/>
        </w:rPr>
        <w:t xml:space="preserve"> di </w:t>
      </w:r>
      <w:proofErr w:type="spellStart"/>
      <w:r w:rsidRPr="00FC22CF">
        <w:rPr>
          <w:rFonts w:ascii="Times New Roman" w:eastAsia="Times New Roman" w:hAnsi="Times New Roman" w:cs="Times New Roman"/>
          <w:sz w:val="24"/>
          <w:szCs w:val="24"/>
          <w:lang w:val="en-US"/>
        </w:rPr>
        <w:t>berbagai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kondisi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agroklimat</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termasuk</w:t>
      </w:r>
      <w:proofErr w:type="spellEnd"/>
      <w:r w:rsidRPr="00FC22CF">
        <w:rPr>
          <w:rFonts w:ascii="Times New Roman" w:eastAsia="Times New Roman" w:hAnsi="Times New Roman" w:cs="Times New Roman"/>
          <w:sz w:val="24"/>
          <w:szCs w:val="24"/>
          <w:lang w:val="en-US"/>
        </w:rPr>
        <w:t xml:space="preserve"> di </w:t>
      </w:r>
      <w:proofErr w:type="spellStart"/>
      <w:r w:rsidRPr="00FC22CF">
        <w:rPr>
          <w:rFonts w:ascii="Times New Roman" w:eastAsia="Times New Roman" w:hAnsi="Times New Roman" w:cs="Times New Roman"/>
          <w:sz w:val="24"/>
          <w:szCs w:val="24"/>
          <w:lang w:val="en-US"/>
        </w:rPr>
        <w:t>daerah</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dengan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suhu</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lebih</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dingin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seperti</w:t>
      </w:r>
      <w:proofErr w:type="spellEnd"/>
      <w:r w:rsidRPr="00FC22CF">
        <w:rPr>
          <w:rFonts w:ascii="Times New Roman" w:eastAsia="Times New Roman" w:hAnsi="Times New Roman" w:cs="Times New Roman"/>
          <w:sz w:val="24"/>
          <w:szCs w:val="24"/>
          <w:lang w:val="en-US"/>
        </w:rPr>
        <w:t xml:space="preserve"> di </w:t>
      </w:r>
      <w:proofErr w:type="spellStart"/>
      <w:r w:rsidRPr="00FC22CF">
        <w:rPr>
          <w:rFonts w:ascii="Times New Roman" w:eastAsia="Times New Roman" w:hAnsi="Times New Roman" w:cs="Times New Roman"/>
          <w:sz w:val="24"/>
          <w:szCs w:val="24"/>
          <w:lang w:val="en-US"/>
        </w:rPr>
        <w:t>daerah</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sekitar</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salaran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guna</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meningkatkan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diverifikasi</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pangan</w:t>
      </w:r>
      <w:proofErr w:type="spellEnd"/>
      <w:r w:rsidRPr="00FC22CF">
        <w:rPr>
          <w:rFonts w:ascii="Times New Roman" w:eastAsia="Times New Roman" w:hAnsi="Times New Roman" w:cs="Times New Roman"/>
          <w:sz w:val="24"/>
          <w:szCs w:val="24"/>
          <w:lang w:val="en-US"/>
        </w:rPr>
        <w:t xml:space="preserve"> dan </w:t>
      </w:r>
      <w:proofErr w:type="spellStart"/>
      <w:r w:rsidRPr="00FC22CF">
        <w:rPr>
          <w:rFonts w:ascii="Times New Roman" w:eastAsia="Times New Roman" w:hAnsi="Times New Roman" w:cs="Times New Roman"/>
          <w:sz w:val="24"/>
          <w:szCs w:val="24"/>
          <w:lang w:val="en-US"/>
        </w:rPr>
        <w:t>peningkatan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ketahanan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pangan</w:t>
      </w:r>
      <w:proofErr w:type="spellEnd"/>
      <w:r w:rsidRPr="00FC22CF">
        <w:rPr>
          <w:rFonts w:ascii="Times New Roman" w:eastAsia="Times New Roman" w:hAnsi="Times New Roman" w:cs="Times New Roman"/>
          <w:sz w:val="24"/>
          <w:szCs w:val="24"/>
          <w:lang w:val="en-US"/>
        </w:rPr>
        <w:t xml:space="preserve"> </w:t>
      </w:r>
      <w:proofErr w:type="spellStart"/>
      <w:r w:rsidRPr="00FC22CF">
        <w:rPr>
          <w:rFonts w:ascii="Times New Roman" w:eastAsia="Times New Roman" w:hAnsi="Times New Roman" w:cs="Times New Roman"/>
          <w:sz w:val="24"/>
          <w:szCs w:val="24"/>
          <w:lang w:val="en-US"/>
        </w:rPr>
        <w:t>nasional</w:t>
      </w:r>
      <w:proofErr w:type="spellEnd"/>
      <w:r w:rsidRPr="00FC22CF">
        <w:rPr>
          <w:rFonts w:ascii="Times New Roman" w:eastAsia="Times New Roman" w:hAnsi="Times New Roman" w:cs="Times New Roman"/>
          <w:sz w:val="24"/>
          <w:szCs w:val="24"/>
          <w:lang w:val="en-US"/>
        </w:rPr>
        <w:t xml:space="preserve">. </w:t>
      </w:r>
    </w:p>
    <w:p w14:paraId="5077EF76" w14:textId="11CC66ED" w:rsidR="00E45447" w:rsidRPr="00FC22CF" w:rsidRDefault="00B85216" w:rsidP="00FC22CF">
      <w:pPr>
        <w:spacing w:after="0" w:line="240" w:lineRule="auto"/>
        <w:rPr>
          <w:rFonts w:ascii="Times New Roman" w:eastAsia="Book Antiqua" w:hAnsi="Times New Roman" w:cs="Times New Roman"/>
          <w:sz w:val="24"/>
          <w:szCs w:val="24"/>
          <w:lang w:val="en-US"/>
        </w:rPr>
      </w:pPr>
      <w:r w:rsidRPr="00FC22CF">
        <w:rPr>
          <w:rFonts w:ascii="Times New Roman" w:eastAsia="Book Antiqua" w:hAnsi="Times New Roman" w:cs="Times New Roman"/>
          <w:b/>
          <w:sz w:val="24"/>
          <w:szCs w:val="24"/>
          <w:lang w:val="en-US"/>
        </w:rPr>
        <w:t>UCAPAN TERIMA KASIH</w:t>
      </w:r>
    </w:p>
    <w:p w14:paraId="242A6AFE" w14:textId="6689034C" w:rsidR="00220CB3" w:rsidRPr="00FC22CF" w:rsidRDefault="005F13E6" w:rsidP="00FC22CF">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en-US"/>
        </w:rPr>
      </w:pPr>
      <w:r w:rsidRPr="00FC22CF">
        <w:rPr>
          <w:rFonts w:ascii="Times New Roman" w:eastAsia="Times New Roman" w:hAnsi="Times New Roman" w:cs="Times New Roman"/>
          <w:color w:val="000000"/>
          <w:sz w:val="24"/>
          <w:szCs w:val="24"/>
          <w:lang w:val="en-US"/>
        </w:rPr>
        <w:t xml:space="preserve">Puji dan </w:t>
      </w:r>
      <w:proofErr w:type="spellStart"/>
      <w:r w:rsidRPr="00FC22CF">
        <w:rPr>
          <w:rFonts w:ascii="Times New Roman" w:eastAsia="Times New Roman" w:hAnsi="Times New Roman" w:cs="Times New Roman"/>
          <w:color w:val="000000"/>
          <w:sz w:val="24"/>
          <w:szCs w:val="24"/>
          <w:lang w:val="en-US"/>
        </w:rPr>
        <w:t>syukur</w:t>
      </w:r>
      <w:proofErr w:type="spellEnd"/>
      <w:r w:rsidRPr="00FC22CF">
        <w:rPr>
          <w:rFonts w:ascii="Times New Roman" w:eastAsia="Times New Roman" w:hAnsi="Times New Roman" w:cs="Times New Roman"/>
          <w:color w:val="000000"/>
          <w:sz w:val="24"/>
          <w:szCs w:val="24"/>
          <w:lang w:val="en-US"/>
        </w:rPr>
        <w:t xml:space="preserve"> kami </w:t>
      </w:r>
      <w:proofErr w:type="spellStart"/>
      <w:r w:rsidRPr="00FC22CF">
        <w:rPr>
          <w:rFonts w:ascii="Times New Roman" w:eastAsia="Times New Roman" w:hAnsi="Times New Roman" w:cs="Times New Roman"/>
          <w:color w:val="000000"/>
          <w:sz w:val="24"/>
          <w:szCs w:val="24"/>
          <w:lang w:val="en-US"/>
        </w:rPr>
        <w:t>panjatkan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atas</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kehadirat</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tuhan</w:t>
      </w:r>
      <w:proofErr w:type="spellEnd"/>
      <w:r w:rsidRPr="00FC22CF">
        <w:rPr>
          <w:rFonts w:ascii="Times New Roman" w:eastAsia="Times New Roman" w:hAnsi="Times New Roman" w:cs="Times New Roman"/>
          <w:color w:val="000000"/>
          <w:sz w:val="24"/>
          <w:szCs w:val="24"/>
          <w:lang w:val="en-US"/>
        </w:rPr>
        <w:t xml:space="preserve"> yang </w:t>
      </w:r>
      <w:proofErr w:type="spellStart"/>
      <w:r w:rsidRPr="00FC22CF">
        <w:rPr>
          <w:rFonts w:ascii="Times New Roman" w:eastAsia="Times New Roman" w:hAnsi="Times New Roman" w:cs="Times New Roman"/>
          <w:color w:val="000000"/>
          <w:sz w:val="24"/>
          <w:szCs w:val="24"/>
          <w:lang w:val="en-US"/>
        </w:rPr>
        <w:t>maha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esa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karena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atas</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segala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berkat</w:t>
      </w:r>
      <w:proofErr w:type="spellEnd"/>
      <w:r w:rsidRPr="00FC22CF">
        <w:rPr>
          <w:rFonts w:ascii="Times New Roman" w:eastAsia="Times New Roman" w:hAnsi="Times New Roman" w:cs="Times New Roman"/>
          <w:color w:val="000000"/>
          <w:sz w:val="24"/>
          <w:szCs w:val="24"/>
          <w:lang w:val="en-US"/>
        </w:rPr>
        <w:t xml:space="preserve"> dan </w:t>
      </w:r>
      <w:proofErr w:type="spellStart"/>
      <w:r w:rsidRPr="00FC22CF">
        <w:rPr>
          <w:rFonts w:ascii="Times New Roman" w:eastAsia="Times New Roman" w:hAnsi="Times New Roman" w:cs="Times New Roman"/>
          <w:color w:val="000000"/>
          <w:sz w:val="24"/>
          <w:szCs w:val="24"/>
          <w:lang w:val="en-US"/>
        </w:rPr>
        <w:t>rahmat</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karunianya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sehingga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penelitian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ini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dapat</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terselesaikan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dengan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baik</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Ucapan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terima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kasih</w:t>
      </w:r>
      <w:proofErr w:type="spellEnd"/>
      <w:r w:rsidRPr="00FC22CF">
        <w:rPr>
          <w:rFonts w:ascii="Times New Roman" w:eastAsia="Times New Roman" w:hAnsi="Times New Roman" w:cs="Times New Roman"/>
          <w:color w:val="000000"/>
          <w:sz w:val="24"/>
          <w:szCs w:val="24"/>
          <w:lang w:val="en-US"/>
        </w:rPr>
        <w:t xml:space="preserve"> juga </w:t>
      </w:r>
      <w:proofErr w:type="spellStart"/>
      <w:r w:rsidRPr="00FC22CF">
        <w:rPr>
          <w:rFonts w:ascii="Times New Roman" w:eastAsia="Times New Roman" w:hAnsi="Times New Roman" w:cs="Times New Roman"/>
          <w:color w:val="000000"/>
          <w:sz w:val="24"/>
          <w:szCs w:val="24"/>
          <w:lang w:val="en-US"/>
        </w:rPr>
        <w:t>kepada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ibu</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theresa</w:t>
      </w:r>
      <w:proofErr w:type="spellEnd"/>
      <w:r w:rsidRPr="00FC22CF">
        <w:rPr>
          <w:rFonts w:ascii="Times New Roman" w:eastAsia="Times New Roman" w:hAnsi="Times New Roman" w:cs="Times New Roman"/>
          <w:color w:val="000000"/>
          <w:sz w:val="24"/>
          <w:szCs w:val="24"/>
          <w:lang w:val="en-US"/>
        </w:rPr>
        <w:t xml:space="preserve"> yang </w:t>
      </w:r>
      <w:proofErr w:type="spellStart"/>
      <w:r w:rsidRPr="00FC22CF">
        <w:rPr>
          <w:rFonts w:ascii="Times New Roman" w:eastAsia="Times New Roman" w:hAnsi="Times New Roman" w:cs="Times New Roman"/>
          <w:color w:val="000000"/>
          <w:sz w:val="24"/>
          <w:szCs w:val="24"/>
          <w:lang w:val="en-US"/>
        </w:rPr>
        <w:t>sudah</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memberikan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bimbingan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arahan</w:t>
      </w:r>
      <w:proofErr w:type="spellEnd"/>
      <w:r w:rsidRPr="00FC22CF">
        <w:rPr>
          <w:rFonts w:ascii="Times New Roman" w:eastAsia="Times New Roman" w:hAnsi="Times New Roman" w:cs="Times New Roman"/>
          <w:color w:val="000000"/>
          <w:sz w:val="24"/>
          <w:szCs w:val="24"/>
          <w:lang w:val="en-US"/>
        </w:rPr>
        <w:t xml:space="preserve"> dan </w:t>
      </w:r>
      <w:proofErr w:type="spellStart"/>
      <w:r w:rsidRPr="00FC22CF">
        <w:rPr>
          <w:rFonts w:ascii="Times New Roman" w:eastAsia="Times New Roman" w:hAnsi="Times New Roman" w:cs="Times New Roman"/>
          <w:color w:val="000000"/>
          <w:sz w:val="24"/>
          <w:szCs w:val="24"/>
          <w:lang w:val="en-US"/>
        </w:rPr>
        <w:t>masukan</w:t>
      </w:r>
      <w:proofErr w:type="spellEnd"/>
      <w:r w:rsidRPr="00FC22CF">
        <w:rPr>
          <w:rFonts w:ascii="Times New Roman" w:eastAsia="Times New Roman" w:hAnsi="Times New Roman" w:cs="Times New Roman"/>
          <w:color w:val="000000"/>
          <w:sz w:val="24"/>
          <w:szCs w:val="24"/>
          <w:lang w:val="en-US"/>
        </w:rPr>
        <w:t xml:space="preserve"> yang </w:t>
      </w:r>
      <w:proofErr w:type="spellStart"/>
      <w:r w:rsidRPr="00FC22CF">
        <w:rPr>
          <w:rFonts w:ascii="Times New Roman" w:eastAsia="Times New Roman" w:hAnsi="Times New Roman" w:cs="Times New Roman"/>
          <w:color w:val="000000"/>
          <w:sz w:val="24"/>
          <w:szCs w:val="24"/>
          <w:lang w:val="en-US"/>
        </w:rPr>
        <w:t>sangat</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berharga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selama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penelitian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ini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berlangsung</w:t>
      </w:r>
      <w:proofErr w:type="spellEnd"/>
      <w:r w:rsidRPr="00FC22CF">
        <w:rPr>
          <w:rFonts w:ascii="Times New Roman" w:eastAsia="Times New Roman" w:hAnsi="Times New Roman" w:cs="Times New Roman"/>
          <w:color w:val="000000"/>
          <w:sz w:val="24"/>
          <w:szCs w:val="24"/>
          <w:lang w:val="en-US"/>
        </w:rPr>
        <w:t xml:space="preserve">. Serta </w:t>
      </w:r>
      <w:proofErr w:type="spellStart"/>
      <w:r w:rsidRPr="00FC22CF">
        <w:rPr>
          <w:rFonts w:ascii="Times New Roman" w:eastAsia="Times New Roman" w:hAnsi="Times New Roman" w:cs="Times New Roman"/>
          <w:color w:val="000000"/>
          <w:sz w:val="24"/>
          <w:szCs w:val="24"/>
          <w:lang w:val="en-US"/>
        </w:rPr>
        <w:t>tidak</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lupa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kepada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fakultas</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pertanian</w:t>
      </w:r>
      <w:proofErr w:type="spellEnd"/>
      <w:r w:rsidRPr="00FC22CF">
        <w:rPr>
          <w:rFonts w:ascii="Times New Roman" w:eastAsia="Times New Roman" w:hAnsi="Times New Roman" w:cs="Times New Roman"/>
          <w:color w:val="000000"/>
          <w:sz w:val="24"/>
          <w:szCs w:val="24"/>
          <w:lang w:val="en-US"/>
        </w:rPr>
        <w:t xml:space="preserve"> dan </w:t>
      </w:r>
      <w:proofErr w:type="spellStart"/>
      <w:r w:rsidRPr="00FC22CF">
        <w:rPr>
          <w:rFonts w:ascii="Times New Roman" w:eastAsia="Times New Roman" w:hAnsi="Times New Roman" w:cs="Times New Roman"/>
          <w:color w:val="000000"/>
          <w:sz w:val="24"/>
          <w:szCs w:val="24"/>
          <w:lang w:val="en-US"/>
        </w:rPr>
        <w:t>bisnis</w:t>
      </w:r>
      <w:proofErr w:type="spellEnd"/>
      <w:r w:rsidRPr="00FC22CF">
        <w:rPr>
          <w:rFonts w:ascii="Times New Roman" w:eastAsia="Times New Roman" w:hAnsi="Times New Roman" w:cs="Times New Roman"/>
          <w:color w:val="000000"/>
          <w:sz w:val="24"/>
          <w:szCs w:val="24"/>
          <w:lang w:val="en-US"/>
        </w:rPr>
        <w:t xml:space="preserve"> di UNIVERSITAS KRISTEN SATYA WACANA yang </w:t>
      </w:r>
      <w:proofErr w:type="spellStart"/>
      <w:r w:rsidRPr="00FC22CF">
        <w:rPr>
          <w:rFonts w:ascii="Times New Roman" w:eastAsia="Times New Roman" w:hAnsi="Times New Roman" w:cs="Times New Roman"/>
          <w:color w:val="000000"/>
          <w:sz w:val="24"/>
          <w:szCs w:val="24"/>
          <w:lang w:val="en-US"/>
        </w:rPr>
        <w:t>telah</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menyediakan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fasilitas</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serta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dukungan</w:t>
      </w:r>
      <w:proofErr w:type="spellEnd"/>
      <w:r w:rsidRPr="00FC22CF">
        <w:rPr>
          <w:rFonts w:ascii="Times New Roman" w:eastAsia="Times New Roman" w:hAnsi="Times New Roman" w:cs="Times New Roman"/>
          <w:color w:val="000000"/>
          <w:sz w:val="24"/>
          <w:szCs w:val="24"/>
          <w:lang w:val="en-US"/>
        </w:rPr>
        <w:t xml:space="preserve"> pada kami </w:t>
      </w:r>
      <w:proofErr w:type="spellStart"/>
      <w:r w:rsidRPr="00FC22CF">
        <w:rPr>
          <w:rFonts w:ascii="Times New Roman" w:eastAsia="Times New Roman" w:hAnsi="Times New Roman" w:cs="Times New Roman"/>
          <w:color w:val="000000"/>
          <w:sz w:val="24"/>
          <w:szCs w:val="24"/>
          <w:lang w:val="en-US"/>
        </w:rPr>
        <w:t>selama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pelaksanaan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penelitian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ini</w:t>
      </w:r>
      <w:proofErr w:type="spellEnd"/>
      <w:r w:rsidRPr="00FC22CF">
        <w:rPr>
          <w:rFonts w:ascii="Times New Roman" w:eastAsia="Times New Roman" w:hAnsi="Times New Roman" w:cs="Times New Roman"/>
          <w:color w:val="000000"/>
          <w:sz w:val="24"/>
          <w:szCs w:val="24"/>
          <w:lang w:val="en-US"/>
        </w:rPr>
        <w:t xml:space="preserve">. Dan juga </w:t>
      </w:r>
      <w:proofErr w:type="spellStart"/>
      <w:r w:rsidRPr="00FC22CF">
        <w:rPr>
          <w:rFonts w:ascii="Times New Roman" w:eastAsia="Times New Roman" w:hAnsi="Times New Roman" w:cs="Times New Roman"/>
          <w:color w:val="000000"/>
          <w:sz w:val="24"/>
          <w:szCs w:val="24"/>
          <w:lang w:val="en-US"/>
        </w:rPr>
        <w:t>kepada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keluarga</w:t>
      </w:r>
      <w:proofErr w:type="spellEnd"/>
      <w:r w:rsidR="00472B30">
        <w:rPr>
          <w:rFonts w:ascii="Times New Roman" w:eastAsia="Times New Roman" w:hAnsi="Times New Roman" w:cs="Times New Roman"/>
          <w:color w:val="000000"/>
          <w:sz w:val="24"/>
          <w:szCs w:val="24"/>
          <w:lang w:val="en-US"/>
        </w:rPr>
        <w:t xml:space="preserve"> yang </w:t>
      </w:r>
      <w:proofErr w:type="spellStart"/>
      <w:r w:rsidR="00472B30">
        <w:rPr>
          <w:rFonts w:ascii="Times New Roman" w:eastAsia="Times New Roman" w:hAnsi="Times New Roman" w:cs="Times New Roman"/>
          <w:color w:val="000000"/>
          <w:sz w:val="24"/>
          <w:szCs w:val="24"/>
          <w:lang w:val="en-US"/>
        </w:rPr>
        <w:t>sudah</w:t>
      </w:r>
      <w:proofErr w:type="spellEnd"/>
      <w:r w:rsidR="00472B30">
        <w:rPr>
          <w:rFonts w:ascii="Times New Roman" w:eastAsia="Times New Roman" w:hAnsi="Times New Roman" w:cs="Times New Roman"/>
          <w:color w:val="000000"/>
          <w:sz w:val="24"/>
          <w:szCs w:val="24"/>
          <w:lang w:val="en-US"/>
        </w:rPr>
        <w:t xml:space="preserve"> </w:t>
      </w:r>
      <w:proofErr w:type="spellStart"/>
      <w:r w:rsidR="00472B30">
        <w:rPr>
          <w:rFonts w:ascii="Times New Roman" w:eastAsia="Times New Roman" w:hAnsi="Times New Roman" w:cs="Times New Roman"/>
          <w:color w:val="000000"/>
          <w:sz w:val="24"/>
          <w:szCs w:val="24"/>
          <w:lang w:val="en-US"/>
        </w:rPr>
        <w:t>memberi</w:t>
      </w:r>
      <w:proofErr w:type="spellEnd"/>
      <w:r w:rsidR="00472B30">
        <w:rPr>
          <w:rFonts w:ascii="Times New Roman" w:eastAsia="Times New Roman" w:hAnsi="Times New Roman" w:cs="Times New Roman"/>
          <w:color w:val="000000"/>
          <w:sz w:val="24"/>
          <w:szCs w:val="24"/>
          <w:lang w:val="en-US"/>
        </w:rPr>
        <w:t xml:space="preserve"> </w:t>
      </w:r>
      <w:proofErr w:type="spellStart"/>
      <w:r w:rsidR="00472B30">
        <w:rPr>
          <w:rFonts w:ascii="Times New Roman" w:eastAsia="Times New Roman" w:hAnsi="Times New Roman" w:cs="Times New Roman"/>
          <w:color w:val="000000"/>
          <w:sz w:val="24"/>
          <w:szCs w:val="24"/>
          <w:lang w:val="en-US"/>
        </w:rPr>
        <w:t>dukungan</w:t>
      </w:r>
      <w:proofErr w:type="spellEnd"/>
      <w:r w:rsidRPr="00FC22CF">
        <w:rPr>
          <w:rFonts w:ascii="Times New Roman" w:eastAsia="Times New Roman" w:hAnsi="Times New Roman" w:cs="Times New Roman"/>
          <w:color w:val="000000"/>
          <w:sz w:val="24"/>
          <w:szCs w:val="24"/>
          <w:lang w:val="en-US"/>
        </w:rPr>
        <w:t xml:space="preserve"> dan </w:t>
      </w:r>
      <w:proofErr w:type="spellStart"/>
      <w:r w:rsidRPr="00FC22CF">
        <w:rPr>
          <w:rFonts w:ascii="Times New Roman" w:eastAsia="Times New Roman" w:hAnsi="Times New Roman" w:cs="Times New Roman"/>
          <w:color w:val="000000"/>
          <w:sz w:val="24"/>
          <w:szCs w:val="24"/>
          <w:lang w:val="en-US"/>
        </w:rPr>
        <w:t>teman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dekat</w:t>
      </w:r>
      <w:proofErr w:type="spellEnd"/>
      <w:r w:rsidRPr="00FC22CF">
        <w:rPr>
          <w:rFonts w:ascii="Times New Roman" w:eastAsia="Times New Roman" w:hAnsi="Times New Roman" w:cs="Times New Roman"/>
          <w:color w:val="000000"/>
          <w:sz w:val="24"/>
          <w:szCs w:val="24"/>
          <w:lang w:val="en-US"/>
        </w:rPr>
        <w:t xml:space="preserve"> yang </w:t>
      </w:r>
      <w:proofErr w:type="spellStart"/>
      <w:r w:rsidRPr="00FC22CF">
        <w:rPr>
          <w:rFonts w:ascii="Times New Roman" w:eastAsia="Times New Roman" w:hAnsi="Times New Roman" w:cs="Times New Roman"/>
          <w:color w:val="000000"/>
          <w:sz w:val="24"/>
          <w:szCs w:val="24"/>
          <w:lang w:val="en-US"/>
        </w:rPr>
        <w:t>telah</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memberikan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semangat</w:t>
      </w:r>
      <w:proofErr w:type="spellEnd"/>
      <w:r w:rsidRPr="00FC22CF">
        <w:rPr>
          <w:rFonts w:ascii="Times New Roman" w:eastAsia="Times New Roman" w:hAnsi="Times New Roman" w:cs="Times New Roman"/>
          <w:color w:val="000000"/>
          <w:sz w:val="24"/>
          <w:szCs w:val="24"/>
          <w:lang w:val="en-US"/>
        </w:rPr>
        <w:t xml:space="preserve"> yang </w:t>
      </w:r>
      <w:proofErr w:type="spellStart"/>
      <w:r w:rsidRPr="00FC22CF">
        <w:rPr>
          <w:rFonts w:ascii="Times New Roman" w:eastAsia="Times New Roman" w:hAnsi="Times New Roman" w:cs="Times New Roman"/>
          <w:color w:val="000000"/>
          <w:sz w:val="24"/>
          <w:szCs w:val="24"/>
          <w:lang w:val="en-US"/>
        </w:rPr>
        <w:t>sangat</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bisa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memberikan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motivasi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selama</w:t>
      </w:r>
      <w:proofErr w:type="spellEnd"/>
      <w:r w:rsidRPr="00FC22CF">
        <w:rPr>
          <w:rFonts w:ascii="Times New Roman" w:eastAsia="Times New Roman" w:hAnsi="Times New Roman" w:cs="Times New Roman"/>
          <w:color w:val="000000"/>
          <w:sz w:val="24"/>
          <w:szCs w:val="24"/>
          <w:lang w:val="en-US"/>
        </w:rPr>
        <w:t xml:space="preserve"> proses </w:t>
      </w:r>
      <w:proofErr w:type="spellStart"/>
      <w:r w:rsidRPr="00FC22CF">
        <w:rPr>
          <w:rFonts w:ascii="Times New Roman" w:eastAsia="Times New Roman" w:hAnsi="Times New Roman" w:cs="Times New Roman"/>
          <w:color w:val="000000"/>
          <w:sz w:val="24"/>
          <w:szCs w:val="24"/>
          <w:lang w:val="en-US"/>
        </w:rPr>
        <w:t>penelitian</w:t>
      </w:r>
      <w:proofErr w:type="spellEnd"/>
      <w:r w:rsidRPr="00FC22CF">
        <w:rPr>
          <w:rFonts w:ascii="Times New Roman" w:eastAsia="Times New Roman" w:hAnsi="Times New Roman" w:cs="Times New Roman"/>
          <w:color w:val="000000"/>
          <w:sz w:val="24"/>
          <w:szCs w:val="24"/>
          <w:lang w:val="en-US"/>
        </w:rPr>
        <w:t xml:space="preserve"> dan </w:t>
      </w:r>
      <w:proofErr w:type="spellStart"/>
      <w:r w:rsidRPr="00FC22CF">
        <w:rPr>
          <w:rFonts w:ascii="Times New Roman" w:eastAsia="Times New Roman" w:hAnsi="Times New Roman" w:cs="Times New Roman"/>
          <w:color w:val="000000"/>
          <w:sz w:val="24"/>
          <w:szCs w:val="24"/>
          <w:lang w:val="en-US"/>
        </w:rPr>
        <w:t>penyusunan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tugas</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akhir</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ini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Semoga</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hasil</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dari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penelitian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ini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dapat</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memberikan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manfaat</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bagi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perkembangan</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ilmu</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pengetahuan</w:t>
      </w:r>
      <w:proofErr w:type="spellEnd"/>
      <w:r w:rsidRPr="00FC22CF">
        <w:rPr>
          <w:rFonts w:ascii="Times New Roman" w:eastAsia="Times New Roman" w:hAnsi="Times New Roman" w:cs="Times New Roman"/>
          <w:color w:val="000000"/>
          <w:sz w:val="24"/>
          <w:szCs w:val="24"/>
          <w:lang w:val="en-US"/>
        </w:rPr>
        <w:t xml:space="preserve"> dan </w:t>
      </w:r>
      <w:proofErr w:type="spellStart"/>
      <w:r w:rsidRPr="00FC22CF">
        <w:rPr>
          <w:rFonts w:ascii="Times New Roman" w:eastAsia="Times New Roman" w:hAnsi="Times New Roman" w:cs="Times New Roman"/>
          <w:color w:val="000000"/>
          <w:sz w:val="24"/>
          <w:szCs w:val="24"/>
          <w:lang w:val="en-US"/>
        </w:rPr>
        <w:t>dapat</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menjadi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referensi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bagi</w:t>
      </w:r>
      <w:proofErr w:type="spellEnd"/>
      <w:r w:rsidRPr="00FC22CF">
        <w:rPr>
          <w:rFonts w:ascii="Times New Roman" w:eastAsia="Times New Roman" w:hAnsi="Times New Roman" w:cs="Times New Roman"/>
          <w:color w:val="000000"/>
          <w:sz w:val="24"/>
          <w:szCs w:val="24"/>
          <w:lang w:val="en-US"/>
        </w:rPr>
        <w:t xml:space="preserve"> </w:t>
      </w:r>
      <w:proofErr w:type="spellStart"/>
      <w:r w:rsidRPr="00FC22CF">
        <w:rPr>
          <w:rFonts w:ascii="Times New Roman" w:eastAsia="Times New Roman" w:hAnsi="Times New Roman" w:cs="Times New Roman"/>
          <w:color w:val="000000"/>
          <w:sz w:val="24"/>
          <w:szCs w:val="24"/>
          <w:lang w:val="en-US"/>
        </w:rPr>
        <w:t>penelitian</w:t>
      </w:r>
      <w:proofErr w:type="spellEnd"/>
      <w:r w:rsidRPr="00FC22CF">
        <w:rPr>
          <w:rFonts w:ascii="Times New Roman" w:eastAsia="Times New Roman" w:hAnsi="Times New Roman" w:cs="Times New Roman"/>
          <w:color w:val="000000"/>
          <w:sz w:val="24"/>
          <w:szCs w:val="24"/>
          <w:lang w:val="en-US"/>
        </w:rPr>
        <w:t xml:space="preserve"> yang </w:t>
      </w:r>
      <w:proofErr w:type="spellStart"/>
      <w:r w:rsidRPr="00FC22CF">
        <w:rPr>
          <w:rFonts w:ascii="Times New Roman" w:eastAsia="Times New Roman" w:hAnsi="Times New Roman" w:cs="Times New Roman"/>
          <w:color w:val="000000"/>
          <w:sz w:val="24"/>
          <w:szCs w:val="24"/>
          <w:lang w:val="en-US"/>
        </w:rPr>
        <w:t>selanjutnya</w:t>
      </w:r>
      <w:proofErr w:type="spellEnd"/>
      <w:r w:rsidRPr="00FC22CF">
        <w:rPr>
          <w:rFonts w:ascii="Times New Roman" w:eastAsia="Times New Roman" w:hAnsi="Times New Roman" w:cs="Times New Roman"/>
          <w:color w:val="000000"/>
          <w:sz w:val="24"/>
          <w:szCs w:val="24"/>
          <w:lang w:val="en-US"/>
        </w:rPr>
        <w:t>.</w:t>
      </w:r>
    </w:p>
    <w:p w14:paraId="0C77F5FD" w14:textId="7124B0AA" w:rsidR="00503993" w:rsidRDefault="00503993" w:rsidP="005F13E6">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p>
    <w:p w14:paraId="279A6E15" w14:textId="6A7DED13" w:rsidR="00503993" w:rsidRDefault="00503993" w:rsidP="005F13E6">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p>
    <w:p w14:paraId="7BFCDCBF" w14:textId="2AA29467" w:rsidR="00503993" w:rsidRDefault="00503993" w:rsidP="005F13E6">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p>
    <w:p w14:paraId="3A23FECC" w14:textId="11F2A79D" w:rsidR="00652194" w:rsidRDefault="00652194" w:rsidP="005F13E6">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p>
    <w:p w14:paraId="52EDB04F" w14:textId="05D24EA7" w:rsidR="00503993" w:rsidRDefault="00503993"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70200A26" w14:textId="18323776" w:rsidR="00A75046" w:rsidRDefault="00A75046"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598673D2" w14:textId="161623D9" w:rsidR="00A75046" w:rsidRDefault="00A75046"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6A69E62A" w14:textId="31506995" w:rsidR="00A75046" w:rsidRDefault="00A75046"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74EF3871" w14:textId="1855338D"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17A75C4D" w14:textId="0A8CB2AB"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52AF028B" w14:textId="1F015FB8"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12C1EBCA" w14:textId="347F64F9"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16516DF7" w14:textId="4CF45779"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54CCA661" w14:textId="4A17C6E2"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0D35984F" w14:textId="5C20B7C2"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6E367BFE" w14:textId="3B3FBC68"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172BA272" w14:textId="0003BFE4"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2AE54474" w14:textId="387FD994"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1BCAD65A" w14:textId="4F8DF2BE"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13A637C5" w14:textId="6AB644C0"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6D785ED3" w14:textId="3DDAC621"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0CEFB509" w14:textId="6300D3F6"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31D07F53" w14:textId="26B16FC4"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0019792A" w14:textId="6C49F441"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6C2C6410" w14:textId="7E07AA6D"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0722181A" w14:textId="420364B4" w:rsidR="00472B30"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173B1D44" w14:textId="77777777" w:rsidR="00472B30" w:rsidRPr="005F13E6" w:rsidRDefault="00472B30" w:rsidP="005F13E6">
      <w:pPr>
        <w:shd w:val="clear" w:color="auto" w:fill="FFFFFF"/>
        <w:spacing w:after="0" w:line="240" w:lineRule="auto"/>
        <w:ind w:firstLine="720"/>
        <w:jc w:val="both"/>
        <w:textAlignment w:val="baseline"/>
        <w:rPr>
          <w:rFonts w:ascii="Arial" w:eastAsia="Times New Roman" w:hAnsi="Arial" w:cs="Arial"/>
          <w:b/>
          <w:color w:val="000000"/>
          <w:sz w:val="24"/>
          <w:szCs w:val="24"/>
          <w:lang w:val="en-US"/>
        </w:rPr>
      </w:pPr>
    </w:p>
    <w:p w14:paraId="0A57660C" w14:textId="77777777" w:rsidR="00E45447" w:rsidRPr="00472B30" w:rsidRDefault="00271250" w:rsidP="00472B30">
      <w:pPr>
        <w:spacing w:before="240" w:after="0" w:line="240" w:lineRule="auto"/>
        <w:jc w:val="both"/>
        <w:rPr>
          <w:rFonts w:ascii="Times New Roman" w:eastAsia="Book Antiqua" w:hAnsi="Times New Roman" w:cs="Times New Roman"/>
          <w:sz w:val="24"/>
          <w:szCs w:val="24"/>
          <w:lang w:val="en-GB"/>
        </w:rPr>
      </w:pPr>
      <w:r w:rsidRPr="00472B30">
        <w:rPr>
          <w:rFonts w:ascii="Times New Roman" w:eastAsia="Book Antiqua" w:hAnsi="Times New Roman" w:cs="Times New Roman"/>
          <w:b/>
          <w:sz w:val="24"/>
          <w:szCs w:val="24"/>
          <w:lang w:val="en-GB"/>
        </w:rPr>
        <w:lastRenderedPageBreak/>
        <w:t>DAFTAR PUSTAKA</w:t>
      </w:r>
    </w:p>
    <w:p w14:paraId="05ED9668" w14:textId="15A46E96" w:rsidR="00652194" w:rsidRPr="00472B30" w:rsidRDefault="005F13E6"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eastAsia="Book Antiqua" w:hAnsi="Times New Roman" w:cs="Times New Roman"/>
          <w:sz w:val="24"/>
          <w:szCs w:val="24"/>
        </w:rPr>
        <w:fldChar w:fldCharType="begin" w:fldLock="1"/>
      </w:r>
      <w:r w:rsidRPr="00472B30">
        <w:rPr>
          <w:rFonts w:ascii="Times New Roman" w:eastAsia="Book Antiqua" w:hAnsi="Times New Roman" w:cs="Times New Roman"/>
          <w:sz w:val="24"/>
          <w:szCs w:val="24"/>
        </w:rPr>
        <w:instrText xml:space="preserve">ADDIN Mendeley Bibliography CSL_BIBLIOGRAPHY </w:instrText>
      </w:r>
      <w:r w:rsidRPr="00472B30">
        <w:rPr>
          <w:rFonts w:ascii="Times New Roman" w:eastAsia="Book Antiqua" w:hAnsi="Times New Roman" w:cs="Times New Roman"/>
          <w:sz w:val="24"/>
          <w:szCs w:val="24"/>
        </w:rPr>
        <w:fldChar w:fldCharType="separate"/>
      </w:r>
      <w:r w:rsidR="00652194" w:rsidRPr="00472B30">
        <w:rPr>
          <w:rFonts w:ascii="Times New Roman" w:hAnsi="Times New Roman" w:cs="Times New Roman"/>
          <w:noProof/>
          <w:sz w:val="24"/>
          <w:szCs w:val="24"/>
        </w:rPr>
        <w:t xml:space="preserve">Alfiansyah, G., Hazmi, M., &amp; Wijaya, I. (2023). Respons Pertumbuhan Dan Produksi Sorgum (Sorgum bicolor L.) Pada Pemangkasan Daun Bagian Bawah Dan Populasi Pada Lubang Tanam. </w:t>
      </w:r>
      <w:r w:rsidR="00652194" w:rsidRPr="00472B30">
        <w:rPr>
          <w:rFonts w:ascii="Times New Roman" w:hAnsi="Times New Roman" w:cs="Times New Roman"/>
          <w:i/>
          <w:iCs/>
          <w:noProof/>
          <w:sz w:val="24"/>
          <w:szCs w:val="24"/>
        </w:rPr>
        <w:t>Callus: Journal of Agrotechnology Science</w:t>
      </w:r>
      <w:r w:rsidR="00652194" w:rsidRPr="00472B30">
        <w:rPr>
          <w:rFonts w:ascii="Times New Roman" w:hAnsi="Times New Roman" w:cs="Times New Roman"/>
          <w:noProof/>
          <w:sz w:val="24"/>
          <w:szCs w:val="24"/>
        </w:rPr>
        <w:t xml:space="preserve">, </w:t>
      </w:r>
      <w:r w:rsidR="00652194" w:rsidRPr="00472B30">
        <w:rPr>
          <w:rFonts w:ascii="Times New Roman" w:hAnsi="Times New Roman" w:cs="Times New Roman"/>
          <w:i/>
          <w:iCs/>
          <w:noProof/>
          <w:sz w:val="24"/>
          <w:szCs w:val="24"/>
        </w:rPr>
        <w:t>1</w:t>
      </w:r>
      <w:r w:rsidR="00652194" w:rsidRPr="00472B30">
        <w:rPr>
          <w:rFonts w:ascii="Times New Roman" w:hAnsi="Times New Roman" w:cs="Times New Roman"/>
          <w:noProof/>
          <w:sz w:val="24"/>
          <w:szCs w:val="24"/>
        </w:rPr>
        <w:t>(2), 9–20. https://doi.org/10.47134/callus.v1i2.1967</w:t>
      </w:r>
    </w:p>
    <w:p w14:paraId="06AFD86B"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hAnsi="Times New Roman" w:cs="Times New Roman"/>
          <w:noProof/>
          <w:sz w:val="24"/>
          <w:szCs w:val="24"/>
        </w:rPr>
        <w:t xml:space="preserve">Anas Zubair, P. D. (2016). </w:t>
      </w:r>
      <w:r w:rsidRPr="00472B30">
        <w:rPr>
          <w:rFonts w:ascii="Times New Roman" w:hAnsi="Times New Roman" w:cs="Times New Roman"/>
          <w:i/>
          <w:iCs/>
          <w:noProof/>
          <w:sz w:val="24"/>
          <w:szCs w:val="24"/>
        </w:rPr>
        <w:t>Buku SORGUM - Tanaman Multi Manfaat</w:t>
      </w:r>
      <w:r w:rsidRPr="00472B30">
        <w:rPr>
          <w:rFonts w:ascii="Times New Roman" w:hAnsi="Times New Roman" w:cs="Times New Roman"/>
          <w:noProof/>
          <w:sz w:val="24"/>
          <w:szCs w:val="24"/>
        </w:rPr>
        <w:t>. Unpad Press.</w:t>
      </w:r>
    </w:p>
    <w:p w14:paraId="230E4309"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hAnsi="Times New Roman" w:cs="Times New Roman"/>
          <w:noProof/>
          <w:sz w:val="24"/>
          <w:szCs w:val="24"/>
        </w:rPr>
        <w:t xml:space="preserve">Anasari, N. R., Kendarini, N., &amp; Purnamaningsih, S. L. (2017). Interaksi Genotip x Lingkungan Pada Empat Genotip Pakchoy (Brassica rapa L.) di Tiga Lokasi. </w:t>
      </w:r>
      <w:r w:rsidRPr="00472B30">
        <w:rPr>
          <w:rFonts w:ascii="Times New Roman" w:hAnsi="Times New Roman" w:cs="Times New Roman"/>
          <w:i/>
          <w:iCs/>
          <w:noProof/>
          <w:sz w:val="24"/>
          <w:szCs w:val="24"/>
        </w:rPr>
        <w:t>Jurnal Produksi Tanaman</w:t>
      </w:r>
      <w:r w:rsidRPr="00472B30">
        <w:rPr>
          <w:rFonts w:ascii="Times New Roman" w:hAnsi="Times New Roman" w:cs="Times New Roman"/>
          <w:noProof/>
          <w:sz w:val="24"/>
          <w:szCs w:val="24"/>
        </w:rPr>
        <w:t xml:space="preserve">, </w:t>
      </w:r>
      <w:r w:rsidRPr="00472B30">
        <w:rPr>
          <w:rFonts w:ascii="Times New Roman" w:hAnsi="Times New Roman" w:cs="Times New Roman"/>
          <w:i/>
          <w:iCs/>
          <w:noProof/>
          <w:sz w:val="24"/>
          <w:szCs w:val="24"/>
        </w:rPr>
        <w:t>5</w:t>
      </w:r>
      <w:r w:rsidRPr="00472B30">
        <w:rPr>
          <w:rFonts w:ascii="Times New Roman" w:hAnsi="Times New Roman" w:cs="Times New Roman"/>
          <w:noProof/>
          <w:sz w:val="24"/>
          <w:szCs w:val="24"/>
        </w:rPr>
        <w:t>(1), 54–60.</w:t>
      </w:r>
    </w:p>
    <w:p w14:paraId="752E72A7"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hAnsi="Times New Roman" w:cs="Times New Roman"/>
          <w:noProof/>
          <w:sz w:val="24"/>
          <w:szCs w:val="24"/>
        </w:rPr>
        <w:t xml:space="preserve">Kusumawati, A., Putri, N. E., &amp; Suliansyah, I. (2013). Karakteristik dan evaluasi beberapa genotipe sorgum (Sorghum bicolor L) di Sukarami Kabupaten Solok. </w:t>
      </w:r>
      <w:r w:rsidRPr="00472B30">
        <w:rPr>
          <w:rFonts w:ascii="Times New Roman" w:hAnsi="Times New Roman" w:cs="Times New Roman"/>
          <w:i/>
          <w:iCs/>
          <w:noProof/>
          <w:sz w:val="24"/>
          <w:szCs w:val="24"/>
        </w:rPr>
        <w:t>Jurnal Agroteknologi</w:t>
      </w:r>
      <w:r w:rsidRPr="00472B30">
        <w:rPr>
          <w:rFonts w:ascii="Times New Roman" w:hAnsi="Times New Roman" w:cs="Times New Roman"/>
          <w:noProof/>
          <w:sz w:val="24"/>
          <w:szCs w:val="24"/>
        </w:rPr>
        <w:t xml:space="preserve">, </w:t>
      </w:r>
      <w:r w:rsidRPr="00472B30">
        <w:rPr>
          <w:rFonts w:ascii="Times New Roman" w:hAnsi="Times New Roman" w:cs="Times New Roman"/>
          <w:i/>
          <w:iCs/>
          <w:noProof/>
          <w:sz w:val="24"/>
          <w:szCs w:val="24"/>
        </w:rPr>
        <w:t>4</w:t>
      </w:r>
      <w:r w:rsidRPr="00472B30">
        <w:rPr>
          <w:rFonts w:ascii="Times New Roman" w:hAnsi="Times New Roman" w:cs="Times New Roman"/>
          <w:noProof/>
          <w:sz w:val="24"/>
          <w:szCs w:val="24"/>
        </w:rPr>
        <w:t>(1), 7–12.</w:t>
      </w:r>
    </w:p>
    <w:p w14:paraId="11F16E53"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hAnsi="Times New Roman" w:cs="Times New Roman"/>
          <w:noProof/>
          <w:sz w:val="24"/>
          <w:szCs w:val="24"/>
        </w:rPr>
        <w:t xml:space="preserve">Maghfiroh, N., Lapanjang, I. M., &amp; Made, U. (2017). Pengaruh Jarak Tanam Terhadap Pertumbuhan dan Hasil Tanaman Padi (Oryza sativa L.) Pada Pola Jarak Tanam yang Berbeda dalam Sistem Tabela. </w:t>
      </w:r>
      <w:r w:rsidRPr="00472B30">
        <w:rPr>
          <w:rFonts w:ascii="Times New Roman" w:hAnsi="Times New Roman" w:cs="Times New Roman"/>
          <w:i/>
          <w:iCs/>
          <w:noProof/>
          <w:sz w:val="24"/>
          <w:szCs w:val="24"/>
        </w:rPr>
        <w:t>Jurnal Agrotekbis</w:t>
      </w:r>
      <w:r w:rsidRPr="00472B30">
        <w:rPr>
          <w:rFonts w:ascii="Times New Roman" w:hAnsi="Times New Roman" w:cs="Times New Roman"/>
          <w:noProof/>
          <w:sz w:val="24"/>
          <w:szCs w:val="24"/>
        </w:rPr>
        <w:t xml:space="preserve">, </w:t>
      </w:r>
      <w:r w:rsidRPr="00472B30">
        <w:rPr>
          <w:rFonts w:ascii="Times New Roman" w:hAnsi="Times New Roman" w:cs="Times New Roman"/>
          <w:i/>
          <w:iCs/>
          <w:noProof/>
          <w:sz w:val="24"/>
          <w:szCs w:val="24"/>
        </w:rPr>
        <w:t>5</w:t>
      </w:r>
      <w:r w:rsidRPr="00472B30">
        <w:rPr>
          <w:rFonts w:ascii="Times New Roman" w:hAnsi="Times New Roman" w:cs="Times New Roman"/>
          <w:noProof/>
          <w:sz w:val="24"/>
          <w:szCs w:val="24"/>
        </w:rPr>
        <w:t>(2), 212–221.</w:t>
      </w:r>
    </w:p>
    <w:p w14:paraId="76223127"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hAnsi="Times New Roman" w:cs="Times New Roman"/>
          <w:noProof/>
          <w:sz w:val="24"/>
          <w:szCs w:val="24"/>
        </w:rPr>
        <w:t xml:space="preserve">Mahdya, A. S., Nurmala, T., &amp; Yuwariah, Y. (2020). Pengaruh frekuensi penyiraman terhadap pertumbuhan, hasil, dan fenologi tanaman hanjeli ratun di dataran medium. </w:t>
      </w:r>
      <w:r w:rsidRPr="00472B30">
        <w:rPr>
          <w:rFonts w:ascii="Times New Roman" w:hAnsi="Times New Roman" w:cs="Times New Roman"/>
          <w:i/>
          <w:iCs/>
          <w:noProof/>
          <w:sz w:val="24"/>
          <w:szCs w:val="24"/>
        </w:rPr>
        <w:t>Kultivasi</w:t>
      </w:r>
      <w:r w:rsidRPr="00472B30">
        <w:rPr>
          <w:rFonts w:ascii="Times New Roman" w:hAnsi="Times New Roman" w:cs="Times New Roman"/>
          <w:noProof/>
          <w:sz w:val="24"/>
          <w:szCs w:val="24"/>
        </w:rPr>
        <w:t xml:space="preserve">, </w:t>
      </w:r>
      <w:r w:rsidRPr="00472B30">
        <w:rPr>
          <w:rFonts w:ascii="Times New Roman" w:hAnsi="Times New Roman" w:cs="Times New Roman"/>
          <w:i/>
          <w:iCs/>
          <w:noProof/>
          <w:sz w:val="24"/>
          <w:szCs w:val="24"/>
        </w:rPr>
        <w:t>19</w:t>
      </w:r>
      <w:r w:rsidRPr="00472B30">
        <w:rPr>
          <w:rFonts w:ascii="Times New Roman" w:hAnsi="Times New Roman" w:cs="Times New Roman"/>
          <w:noProof/>
          <w:sz w:val="24"/>
          <w:szCs w:val="24"/>
        </w:rPr>
        <w:t>(3), 1196–1201. https://doi.org/10.24198/kultivasi.v19i3.26945</w:t>
      </w:r>
    </w:p>
    <w:p w14:paraId="18C49E8E"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hAnsi="Times New Roman" w:cs="Times New Roman"/>
          <w:noProof/>
          <w:sz w:val="24"/>
          <w:szCs w:val="24"/>
        </w:rPr>
        <w:t xml:space="preserve">Nugraheni, F. T., Haryanti, S., &amp; Prihastanti, E. (2019). Pengaruh Perbedaan Kedalaman Tanam dan Volume Air terhadap Perkecambahan dan Pertumbuhan Benih Sorgum (Sorghum Bicolor (L.) Moench). </w:t>
      </w:r>
      <w:r w:rsidRPr="00472B30">
        <w:rPr>
          <w:rFonts w:ascii="Times New Roman" w:hAnsi="Times New Roman" w:cs="Times New Roman"/>
          <w:i/>
          <w:iCs/>
          <w:noProof/>
          <w:sz w:val="24"/>
          <w:szCs w:val="24"/>
        </w:rPr>
        <w:t>Buletin Anatomi Dan Fisiologi</w:t>
      </w:r>
      <w:r w:rsidRPr="00472B30">
        <w:rPr>
          <w:rFonts w:ascii="Times New Roman" w:hAnsi="Times New Roman" w:cs="Times New Roman"/>
          <w:noProof/>
          <w:sz w:val="24"/>
          <w:szCs w:val="24"/>
        </w:rPr>
        <w:t xml:space="preserve">, </w:t>
      </w:r>
      <w:r w:rsidRPr="00472B30">
        <w:rPr>
          <w:rFonts w:ascii="Times New Roman" w:hAnsi="Times New Roman" w:cs="Times New Roman"/>
          <w:i/>
          <w:iCs/>
          <w:noProof/>
          <w:sz w:val="24"/>
          <w:szCs w:val="24"/>
        </w:rPr>
        <w:t>3</w:t>
      </w:r>
      <w:r w:rsidRPr="00472B30">
        <w:rPr>
          <w:rFonts w:ascii="Times New Roman" w:hAnsi="Times New Roman" w:cs="Times New Roman"/>
          <w:noProof/>
          <w:sz w:val="24"/>
          <w:szCs w:val="24"/>
        </w:rPr>
        <w:t>(2), 223–232. https://doi.org/10.14710/baf.3.2.2018.223-232</w:t>
      </w:r>
    </w:p>
    <w:p w14:paraId="4A036AF4"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hAnsi="Times New Roman" w:cs="Times New Roman"/>
          <w:noProof/>
          <w:sz w:val="24"/>
          <w:szCs w:val="24"/>
        </w:rPr>
        <w:t xml:space="preserve">Nurhidayah, S. (2020). KARAKTER AGRONOMI SORGUM VARIETAS SAMURAI II FASE VEGETATIF YANG DITANAM PADA JARAK TANAM BERBEDA. </w:t>
      </w:r>
      <w:r w:rsidRPr="00472B30">
        <w:rPr>
          <w:rFonts w:ascii="Times New Roman" w:hAnsi="Times New Roman" w:cs="Times New Roman"/>
          <w:i/>
          <w:iCs/>
          <w:noProof/>
          <w:sz w:val="24"/>
          <w:szCs w:val="24"/>
        </w:rPr>
        <w:t>SELL Journal</w:t>
      </w:r>
      <w:r w:rsidRPr="00472B30">
        <w:rPr>
          <w:rFonts w:ascii="Times New Roman" w:hAnsi="Times New Roman" w:cs="Times New Roman"/>
          <w:noProof/>
          <w:sz w:val="24"/>
          <w:szCs w:val="24"/>
        </w:rPr>
        <w:t xml:space="preserve">, </w:t>
      </w:r>
      <w:r w:rsidRPr="00472B30">
        <w:rPr>
          <w:rFonts w:ascii="Times New Roman" w:hAnsi="Times New Roman" w:cs="Times New Roman"/>
          <w:i/>
          <w:iCs/>
          <w:noProof/>
          <w:sz w:val="24"/>
          <w:szCs w:val="24"/>
        </w:rPr>
        <w:t>5</w:t>
      </w:r>
      <w:r w:rsidRPr="00472B30">
        <w:rPr>
          <w:rFonts w:ascii="Times New Roman" w:hAnsi="Times New Roman" w:cs="Times New Roman"/>
          <w:noProof/>
          <w:sz w:val="24"/>
          <w:szCs w:val="24"/>
        </w:rPr>
        <w:t>(1), 55.</w:t>
      </w:r>
    </w:p>
    <w:p w14:paraId="002AE36B"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hAnsi="Times New Roman" w:cs="Times New Roman"/>
          <w:noProof/>
          <w:sz w:val="24"/>
          <w:szCs w:val="24"/>
        </w:rPr>
        <w:t xml:space="preserve">Peku Jawang, U., &amp; Hubi Ndapamuri, M. (2023). Uji Kualitas Tanah Sebagai Arahan Pengembangan Tanaman Sorgum Di Kelurahan Watumbaka, Kecamatan Pandawai, Kabupaten Sumba Timur. </w:t>
      </w:r>
      <w:r w:rsidRPr="00472B30">
        <w:rPr>
          <w:rFonts w:ascii="Times New Roman" w:hAnsi="Times New Roman" w:cs="Times New Roman"/>
          <w:i/>
          <w:iCs/>
          <w:noProof/>
          <w:sz w:val="24"/>
          <w:szCs w:val="24"/>
        </w:rPr>
        <w:t>Jurnal Agro Indragiri</w:t>
      </w:r>
      <w:r w:rsidRPr="00472B30">
        <w:rPr>
          <w:rFonts w:ascii="Times New Roman" w:hAnsi="Times New Roman" w:cs="Times New Roman"/>
          <w:noProof/>
          <w:sz w:val="24"/>
          <w:szCs w:val="24"/>
        </w:rPr>
        <w:t xml:space="preserve">, </w:t>
      </w:r>
      <w:r w:rsidRPr="00472B30">
        <w:rPr>
          <w:rFonts w:ascii="Times New Roman" w:hAnsi="Times New Roman" w:cs="Times New Roman"/>
          <w:i/>
          <w:iCs/>
          <w:noProof/>
          <w:sz w:val="24"/>
          <w:szCs w:val="24"/>
        </w:rPr>
        <w:t>9</w:t>
      </w:r>
      <w:r w:rsidRPr="00472B30">
        <w:rPr>
          <w:rFonts w:ascii="Times New Roman" w:hAnsi="Times New Roman" w:cs="Times New Roman"/>
          <w:noProof/>
          <w:sz w:val="24"/>
          <w:szCs w:val="24"/>
        </w:rPr>
        <w:t>(2), 36–43. https://doi.org/10.32520/jai.v9i2.2570</w:t>
      </w:r>
    </w:p>
    <w:p w14:paraId="08632C02"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hAnsi="Times New Roman" w:cs="Times New Roman"/>
          <w:noProof/>
          <w:sz w:val="24"/>
          <w:szCs w:val="24"/>
        </w:rPr>
        <w:t xml:space="preserve">Ratna Anugrahwati, D., Zubaidi, A., Erna Listiana, B., Malik Yakop, U., Noorma Putri, D., Azira Zilfida, S., Aenun Solihat, N., &amp; Istiayu Lestari Jurusan Budidaya Pertanian, D. (2024). Prosiding SAINTEK KADAR GULA BEBERAPA VARIETAS SORGUM PADA BERBAGAI FASE PERKEMBANGAN TANAMAN. </w:t>
      </w:r>
      <w:r w:rsidRPr="00472B30">
        <w:rPr>
          <w:rFonts w:ascii="Times New Roman" w:hAnsi="Times New Roman" w:cs="Times New Roman"/>
          <w:i/>
          <w:iCs/>
          <w:noProof/>
          <w:sz w:val="24"/>
          <w:szCs w:val="24"/>
        </w:rPr>
        <w:t>LPPM Universitas Mataram</w:t>
      </w:r>
      <w:r w:rsidRPr="00472B30">
        <w:rPr>
          <w:rFonts w:ascii="Times New Roman" w:hAnsi="Times New Roman" w:cs="Times New Roman"/>
          <w:noProof/>
          <w:sz w:val="24"/>
          <w:szCs w:val="24"/>
        </w:rPr>
        <w:t xml:space="preserve">, </w:t>
      </w:r>
      <w:r w:rsidRPr="00472B30">
        <w:rPr>
          <w:rFonts w:ascii="Times New Roman" w:hAnsi="Times New Roman" w:cs="Times New Roman"/>
          <w:i/>
          <w:iCs/>
          <w:noProof/>
          <w:sz w:val="24"/>
          <w:szCs w:val="24"/>
        </w:rPr>
        <w:t>6</w:t>
      </w:r>
      <w:r w:rsidRPr="00472B30">
        <w:rPr>
          <w:rFonts w:ascii="Times New Roman" w:hAnsi="Times New Roman" w:cs="Times New Roman"/>
          <w:noProof/>
          <w:sz w:val="24"/>
          <w:szCs w:val="24"/>
        </w:rPr>
        <w:t>(November 2023), 1–9.</w:t>
      </w:r>
    </w:p>
    <w:p w14:paraId="5F9BFBAD"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hAnsi="Times New Roman" w:cs="Times New Roman"/>
          <w:noProof/>
          <w:sz w:val="24"/>
          <w:szCs w:val="24"/>
        </w:rPr>
        <w:t xml:space="preserve">Samanhudi, S., Yunus, A., Sakya, A. T., &amp; Nugroho, N. (2021). Respon pertumbuhan sorgum manis (Sorghum bicolor L.) terhadap pemberian air yang berbeda. </w:t>
      </w:r>
      <w:r w:rsidRPr="00472B30">
        <w:rPr>
          <w:rFonts w:ascii="Times New Roman" w:hAnsi="Times New Roman" w:cs="Times New Roman"/>
          <w:i/>
          <w:iCs/>
          <w:noProof/>
          <w:sz w:val="24"/>
          <w:szCs w:val="24"/>
        </w:rPr>
        <w:t>Jurnal Agercolere</w:t>
      </w:r>
      <w:r w:rsidRPr="00472B30">
        <w:rPr>
          <w:rFonts w:ascii="Times New Roman" w:hAnsi="Times New Roman" w:cs="Times New Roman"/>
          <w:noProof/>
          <w:sz w:val="24"/>
          <w:szCs w:val="24"/>
        </w:rPr>
        <w:t xml:space="preserve">, </w:t>
      </w:r>
      <w:r w:rsidRPr="00472B30">
        <w:rPr>
          <w:rFonts w:ascii="Times New Roman" w:hAnsi="Times New Roman" w:cs="Times New Roman"/>
          <w:i/>
          <w:iCs/>
          <w:noProof/>
          <w:sz w:val="24"/>
          <w:szCs w:val="24"/>
        </w:rPr>
        <w:t>3</w:t>
      </w:r>
      <w:r w:rsidRPr="00472B30">
        <w:rPr>
          <w:rFonts w:ascii="Times New Roman" w:hAnsi="Times New Roman" w:cs="Times New Roman"/>
          <w:noProof/>
          <w:sz w:val="24"/>
          <w:szCs w:val="24"/>
        </w:rPr>
        <w:t>(1), 21–30. https://doi.org/10.37195/jac.v3i1.124</w:t>
      </w:r>
    </w:p>
    <w:p w14:paraId="7E1317D7"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hAnsi="Times New Roman" w:cs="Times New Roman"/>
          <w:noProof/>
          <w:sz w:val="24"/>
          <w:szCs w:val="24"/>
        </w:rPr>
        <w:t xml:space="preserve">Sulistyowati, Y., Sopandie, D., Wahyuning Ardie, S., &amp; Nugroho, S. (2016). Parameter Genetik dan Seleksi Sorgum [Sorghum bicolor (L.) Moench] Populasi F4 Hasil Single Seed Descent (SSD) [Genetic Parameters and Selection of Sorghum [Sorghum bicolor (L.) Moench] F4 Populations Derived from Single Seed Descent (SSD)]. </w:t>
      </w:r>
      <w:r w:rsidRPr="00472B30">
        <w:rPr>
          <w:rFonts w:ascii="Times New Roman" w:hAnsi="Times New Roman" w:cs="Times New Roman"/>
          <w:i/>
          <w:iCs/>
          <w:noProof/>
          <w:sz w:val="24"/>
          <w:szCs w:val="24"/>
        </w:rPr>
        <w:t>Jurnal Biologi Indonesia</w:t>
      </w:r>
      <w:r w:rsidRPr="00472B30">
        <w:rPr>
          <w:rFonts w:ascii="Times New Roman" w:hAnsi="Times New Roman" w:cs="Times New Roman"/>
          <w:noProof/>
          <w:sz w:val="24"/>
          <w:szCs w:val="24"/>
        </w:rPr>
        <w:t xml:space="preserve">, </w:t>
      </w:r>
      <w:r w:rsidRPr="00472B30">
        <w:rPr>
          <w:rFonts w:ascii="Times New Roman" w:hAnsi="Times New Roman" w:cs="Times New Roman"/>
          <w:i/>
          <w:iCs/>
          <w:noProof/>
          <w:sz w:val="24"/>
          <w:szCs w:val="24"/>
        </w:rPr>
        <w:t>12</w:t>
      </w:r>
      <w:r w:rsidRPr="00472B30">
        <w:rPr>
          <w:rFonts w:ascii="Times New Roman" w:hAnsi="Times New Roman" w:cs="Times New Roman"/>
          <w:noProof/>
          <w:sz w:val="24"/>
          <w:szCs w:val="24"/>
        </w:rPr>
        <w:t>(2), 175–184.</w:t>
      </w:r>
    </w:p>
    <w:p w14:paraId="3D869BA0"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72B30">
        <w:rPr>
          <w:rFonts w:ascii="Times New Roman" w:hAnsi="Times New Roman" w:cs="Times New Roman"/>
          <w:noProof/>
          <w:sz w:val="24"/>
          <w:szCs w:val="24"/>
        </w:rPr>
        <w:t xml:space="preserve">Sumarno, Damardjati, D. S., Syam, M., &amp; Hermanto. (2013). </w:t>
      </w:r>
      <w:r w:rsidRPr="00472B30">
        <w:rPr>
          <w:rFonts w:ascii="Times New Roman" w:hAnsi="Times New Roman" w:cs="Times New Roman"/>
          <w:i/>
          <w:iCs/>
          <w:noProof/>
          <w:sz w:val="24"/>
          <w:szCs w:val="24"/>
        </w:rPr>
        <w:t xml:space="preserve">Buku Sorgum - Inovasi Teknologi </w:t>
      </w:r>
      <w:r w:rsidRPr="00472B30">
        <w:rPr>
          <w:rFonts w:ascii="Times New Roman" w:hAnsi="Times New Roman" w:cs="Times New Roman"/>
          <w:i/>
          <w:iCs/>
          <w:noProof/>
          <w:sz w:val="24"/>
          <w:szCs w:val="24"/>
        </w:rPr>
        <w:lastRenderedPageBreak/>
        <w:t>dan Pengembangan</w:t>
      </w:r>
      <w:r w:rsidRPr="00472B30">
        <w:rPr>
          <w:rFonts w:ascii="Times New Roman" w:hAnsi="Times New Roman" w:cs="Times New Roman"/>
          <w:noProof/>
          <w:sz w:val="24"/>
          <w:szCs w:val="24"/>
        </w:rPr>
        <w:t>. IAARD Press.</w:t>
      </w:r>
    </w:p>
    <w:p w14:paraId="700D212A" w14:textId="77777777" w:rsidR="00652194" w:rsidRPr="00472B30" w:rsidRDefault="00652194" w:rsidP="00472B30">
      <w:pPr>
        <w:widowControl w:val="0"/>
        <w:autoSpaceDE w:val="0"/>
        <w:autoSpaceDN w:val="0"/>
        <w:adjustRightInd w:val="0"/>
        <w:spacing w:line="240" w:lineRule="auto"/>
        <w:ind w:left="480" w:hanging="480"/>
        <w:jc w:val="both"/>
        <w:rPr>
          <w:rFonts w:ascii="Times New Roman" w:hAnsi="Times New Roman" w:cs="Times New Roman"/>
          <w:noProof/>
          <w:sz w:val="24"/>
        </w:rPr>
      </w:pPr>
      <w:r w:rsidRPr="00472B30">
        <w:rPr>
          <w:rFonts w:ascii="Times New Roman" w:hAnsi="Times New Roman" w:cs="Times New Roman"/>
          <w:noProof/>
          <w:sz w:val="24"/>
          <w:szCs w:val="24"/>
        </w:rPr>
        <w:t xml:space="preserve">Wahyono, T., Astuti, D. A., Jayanegara, A., Wiryawan, K. G., &amp; Sugoro, I. (2019). Evaluasi Fraksi Serat untuk Mengestimasi Relative Feed Value pada Tanaman Sorgum Galur Mutan Fiber Fractions Evaluation and Relative Feed Value Estimation of Sorghum Mutant Lines. </w:t>
      </w:r>
      <w:r w:rsidRPr="00472B30">
        <w:rPr>
          <w:rFonts w:ascii="Times New Roman" w:hAnsi="Times New Roman" w:cs="Times New Roman"/>
          <w:i/>
          <w:iCs/>
          <w:noProof/>
          <w:sz w:val="24"/>
          <w:szCs w:val="24"/>
        </w:rPr>
        <w:t>Jurnal Ilmiah Aplikasi Isotop Dan Radiasi</w:t>
      </w:r>
      <w:r w:rsidRPr="00472B30">
        <w:rPr>
          <w:rFonts w:ascii="Times New Roman" w:hAnsi="Times New Roman" w:cs="Times New Roman"/>
          <w:noProof/>
          <w:sz w:val="24"/>
          <w:szCs w:val="24"/>
        </w:rPr>
        <w:t xml:space="preserve">, </w:t>
      </w:r>
      <w:r w:rsidRPr="00472B30">
        <w:rPr>
          <w:rFonts w:ascii="Times New Roman" w:hAnsi="Times New Roman" w:cs="Times New Roman"/>
          <w:i/>
          <w:iCs/>
          <w:noProof/>
          <w:sz w:val="24"/>
          <w:szCs w:val="24"/>
        </w:rPr>
        <w:t>15</w:t>
      </w:r>
      <w:r w:rsidRPr="00472B30">
        <w:rPr>
          <w:rFonts w:ascii="Times New Roman" w:hAnsi="Times New Roman" w:cs="Times New Roman"/>
          <w:noProof/>
          <w:sz w:val="24"/>
          <w:szCs w:val="24"/>
        </w:rPr>
        <w:t>(2), 93–105. http://jurnal.batan.go.id/index.php/jair/article/view/5281</w:t>
      </w:r>
    </w:p>
    <w:p w14:paraId="24D712D4" w14:textId="52435206" w:rsidR="00E45447" w:rsidRPr="004276E3" w:rsidRDefault="005F13E6" w:rsidP="00472B30">
      <w:pPr>
        <w:spacing w:after="240" w:line="240" w:lineRule="auto"/>
        <w:jc w:val="both"/>
        <w:rPr>
          <w:rFonts w:ascii="Arial" w:eastAsia="Book Antiqua" w:hAnsi="Arial" w:cs="Arial"/>
          <w:sz w:val="24"/>
          <w:szCs w:val="24"/>
          <w:lang w:val="en-GB"/>
        </w:rPr>
      </w:pPr>
      <w:r w:rsidRPr="00472B30">
        <w:rPr>
          <w:rFonts w:ascii="Times New Roman" w:eastAsia="Book Antiqua" w:hAnsi="Times New Roman" w:cs="Times New Roman"/>
          <w:sz w:val="24"/>
          <w:szCs w:val="24"/>
        </w:rPr>
        <w:fldChar w:fldCharType="end"/>
      </w:r>
    </w:p>
    <w:sectPr w:rsidR="00E45447" w:rsidRPr="004276E3" w:rsidSect="001B7D8A">
      <w:headerReference w:type="default" r:id="rId28"/>
      <w:footerReference w:type="default" r:id="rId29"/>
      <w:headerReference w:type="first" r:id="rId30"/>
      <w:footerReference w:type="first" r:id="rId31"/>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92029" w14:textId="77777777" w:rsidR="00CC7B1B" w:rsidRDefault="00CC7B1B">
      <w:pPr>
        <w:spacing w:after="0" w:line="240" w:lineRule="auto"/>
      </w:pPr>
      <w:r>
        <w:separator/>
      </w:r>
    </w:p>
  </w:endnote>
  <w:endnote w:type="continuationSeparator" w:id="0">
    <w:p w14:paraId="1C4D4904" w14:textId="77777777" w:rsidR="00CC7B1B" w:rsidRDefault="00CC7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BBAF3" w14:textId="77777777" w:rsidR="00CC7B1B" w:rsidRDefault="00CC7B1B">
      <w:pPr>
        <w:spacing w:after="0" w:line="240" w:lineRule="auto"/>
      </w:pPr>
      <w:r>
        <w:separator/>
      </w:r>
    </w:p>
  </w:footnote>
  <w:footnote w:type="continuationSeparator" w:id="0">
    <w:p w14:paraId="3B570314" w14:textId="77777777" w:rsidR="00CC7B1B" w:rsidRDefault="00CC7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3BB18ADA" w:rsidR="00E45447" w:rsidRPr="009F11EA" w:rsidRDefault="00CE2208">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 xml:space="preserve">First </w:t>
          </w:r>
          <w:r w:rsidR="00A87B03" w:rsidRPr="009F11EA">
            <w:rPr>
              <w:rFonts w:ascii="Arial" w:eastAsia="Arial Narrow" w:hAnsi="Arial" w:cs="Arial"/>
              <w:color w:val="000000"/>
              <w:sz w:val="18"/>
              <w:szCs w:val="18"/>
            </w:rPr>
            <w:t>Author et al</w:t>
          </w:r>
        </w:p>
      </w:tc>
      <w:tc>
        <w:tcPr>
          <w:tcW w:w="4549" w:type="dxa"/>
          <w:tcBorders>
            <w:bottom w:val="single" w:sz="24" w:space="0" w:color="A8D08D"/>
          </w:tcBorders>
        </w:tcPr>
        <w:p w14:paraId="2A3058EA" w14:textId="77777777" w:rsidR="00E45447" w:rsidRPr="009F11EA" w:rsidRDefault="00A87B03">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4-5 words of the article title………</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0684C94"/>
    <w:multiLevelType w:val="hybridMultilevel"/>
    <w:tmpl w:val="09FEC196"/>
    <w:lvl w:ilvl="0" w:tplc="16A8A2AC">
      <w:start w:val="67"/>
      <w:numFmt w:val="bullet"/>
      <w:lvlText w:val="-"/>
      <w:lvlJc w:val="left"/>
      <w:pPr>
        <w:ind w:left="720" w:hanging="360"/>
      </w:pPr>
      <w:rPr>
        <w:rFonts w:ascii="Book Antiqua" w:eastAsia="Book Antiqua" w:hAnsi="Book Antiqua" w:cs="Book Antiqua"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51A99"/>
    <w:rsid w:val="00066B10"/>
    <w:rsid w:val="000A56FF"/>
    <w:rsid w:val="000D2DBB"/>
    <w:rsid w:val="00100901"/>
    <w:rsid w:val="00116953"/>
    <w:rsid w:val="00126618"/>
    <w:rsid w:val="001372A2"/>
    <w:rsid w:val="00166901"/>
    <w:rsid w:val="001A0007"/>
    <w:rsid w:val="001B7D8A"/>
    <w:rsid w:val="001D366D"/>
    <w:rsid w:val="001F13B7"/>
    <w:rsid w:val="001F2E66"/>
    <w:rsid w:val="00200777"/>
    <w:rsid w:val="00210506"/>
    <w:rsid w:val="002155BB"/>
    <w:rsid w:val="00220CB3"/>
    <w:rsid w:val="002520A9"/>
    <w:rsid w:val="002650EF"/>
    <w:rsid w:val="00271250"/>
    <w:rsid w:val="002828C1"/>
    <w:rsid w:val="002A52A7"/>
    <w:rsid w:val="002B1AEC"/>
    <w:rsid w:val="00301AC5"/>
    <w:rsid w:val="0030432C"/>
    <w:rsid w:val="00336FB1"/>
    <w:rsid w:val="00342C2E"/>
    <w:rsid w:val="0036480D"/>
    <w:rsid w:val="003D362E"/>
    <w:rsid w:val="003E7BEB"/>
    <w:rsid w:val="004276E3"/>
    <w:rsid w:val="00440C2D"/>
    <w:rsid w:val="00454E67"/>
    <w:rsid w:val="0045560A"/>
    <w:rsid w:val="00472B30"/>
    <w:rsid w:val="004811C4"/>
    <w:rsid w:val="00481603"/>
    <w:rsid w:val="00492F5B"/>
    <w:rsid w:val="004A1F03"/>
    <w:rsid w:val="004B783A"/>
    <w:rsid w:val="004C2228"/>
    <w:rsid w:val="00503858"/>
    <w:rsid w:val="00503993"/>
    <w:rsid w:val="00586126"/>
    <w:rsid w:val="005A3FE8"/>
    <w:rsid w:val="005A78B9"/>
    <w:rsid w:val="005B3540"/>
    <w:rsid w:val="005B657B"/>
    <w:rsid w:val="005D6FE1"/>
    <w:rsid w:val="005E01DA"/>
    <w:rsid w:val="005E3BEF"/>
    <w:rsid w:val="005F13E6"/>
    <w:rsid w:val="005F63C5"/>
    <w:rsid w:val="00615B47"/>
    <w:rsid w:val="00652194"/>
    <w:rsid w:val="0065525A"/>
    <w:rsid w:val="0068460E"/>
    <w:rsid w:val="006A5DC3"/>
    <w:rsid w:val="006B3259"/>
    <w:rsid w:val="00726B83"/>
    <w:rsid w:val="00762638"/>
    <w:rsid w:val="007755F3"/>
    <w:rsid w:val="00775C85"/>
    <w:rsid w:val="0079399F"/>
    <w:rsid w:val="0079724B"/>
    <w:rsid w:val="007C1B3D"/>
    <w:rsid w:val="007E280E"/>
    <w:rsid w:val="007E65A5"/>
    <w:rsid w:val="007F0C0A"/>
    <w:rsid w:val="00803C6E"/>
    <w:rsid w:val="00805C72"/>
    <w:rsid w:val="00835A85"/>
    <w:rsid w:val="008A59CC"/>
    <w:rsid w:val="008C4269"/>
    <w:rsid w:val="0090694D"/>
    <w:rsid w:val="009076F1"/>
    <w:rsid w:val="00920990"/>
    <w:rsid w:val="00924668"/>
    <w:rsid w:val="00937BBC"/>
    <w:rsid w:val="00944B20"/>
    <w:rsid w:val="0094521F"/>
    <w:rsid w:val="00946823"/>
    <w:rsid w:val="00947A02"/>
    <w:rsid w:val="00952BA3"/>
    <w:rsid w:val="0095512B"/>
    <w:rsid w:val="00984E78"/>
    <w:rsid w:val="00987E56"/>
    <w:rsid w:val="00992E89"/>
    <w:rsid w:val="009C771C"/>
    <w:rsid w:val="009F11EA"/>
    <w:rsid w:val="009F2857"/>
    <w:rsid w:val="00A004AF"/>
    <w:rsid w:val="00A12024"/>
    <w:rsid w:val="00A32C35"/>
    <w:rsid w:val="00A40F92"/>
    <w:rsid w:val="00A75046"/>
    <w:rsid w:val="00A87B03"/>
    <w:rsid w:val="00A91B89"/>
    <w:rsid w:val="00A94342"/>
    <w:rsid w:val="00AA5675"/>
    <w:rsid w:val="00AB49CC"/>
    <w:rsid w:val="00AB6300"/>
    <w:rsid w:val="00AE1E55"/>
    <w:rsid w:val="00B05C3E"/>
    <w:rsid w:val="00B377EE"/>
    <w:rsid w:val="00B55A4F"/>
    <w:rsid w:val="00B752C8"/>
    <w:rsid w:val="00B767E2"/>
    <w:rsid w:val="00B81C9D"/>
    <w:rsid w:val="00B85216"/>
    <w:rsid w:val="00B8733A"/>
    <w:rsid w:val="00BB1149"/>
    <w:rsid w:val="00C80066"/>
    <w:rsid w:val="00CC7B1B"/>
    <w:rsid w:val="00CD3DB7"/>
    <w:rsid w:val="00CE2208"/>
    <w:rsid w:val="00CF4545"/>
    <w:rsid w:val="00D35EE7"/>
    <w:rsid w:val="00D44666"/>
    <w:rsid w:val="00D46D6F"/>
    <w:rsid w:val="00D96B73"/>
    <w:rsid w:val="00DA0D9D"/>
    <w:rsid w:val="00E45447"/>
    <w:rsid w:val="00E527A4"/>
    <w:rsid w:val="00E608D8"/>
    <w:rsid w:val="00E62A1C"/>
    <w:rsid w:val="00E77ED3"/>
    <w:rsid w:val="00E96291"/>
    <w:rsid w:val="00EA06CD"/>
    <w:rsid w:val="00EB5281"/>
    <w:rsid w:val="00EB5D40"/>
    <w:rsid w:val="00EC3567"/>
    <w:rsid w:val="00ED588A"/>
    <w:rsid w:val="00F10EBD"/>
    <w:rsid w:val="00F21A57"/>
    <w:rsid w:val="00F35C0E"/>
    <w:rsid w:val="00F8167E"/>
    <w:rsid w:val="00FB0F1B"/>
    <w:rsid w:val="00FC0F0A"/>
    <w:rsid w:val="00FC22CF"/>
    <w:rsid w:val="00FC2C13"/>
    <w:rsid w:val="00FD6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paragraph" w:styleId="Caption">
    <w:name w:val="caption"/>
    <w:basedOn w:val="Normal"/>
    <w:next w:val="Normal"/>
    <w:uiPriority w:val="35"/>
    <w:unhideWhenUsed/>
    <w:qFormat/>
    <w:rsid w:val="00D35EE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g"/><Relationship Id="rId3" Type="http://schemas.openxmlformats.org/officeDocument/2006/relationships/numbering" Target="numbering.xml"/><Relationship Id="rId21" Type="http://schemas.openxmlformats.org/officeDocument/2006/relationships/image" Target="media/image10.jpg"/><Relationship Id="rId7" Type="http://schemas.openxmlformats.org/officeDocument/2006/relationships/footnotes" Target="footnotes.xml"/><Relationship Id="rId12" Type="http://schemas.openxmlformats.org/officeDocument/2006/relationships/hyperlink" Target="http://creativecommons.org/licenses/by-sa/4.0/" TargetMode="External"/><Relationship Id="rId17" Type="http://schemas.openxmlformats.org/officeDocument/2006/relationships/image" Target="media/image6.jpeg"/><Relationship Id="rId25" Type="http://schemas.openxmlformats.org/officeDocument/2006/relationships/image" Target="media/image14.jp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jp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g"/><Relationship Id="rId28" Type="http://schemas.openxmlformats.org/officeDocument/2006/relationships/header" Target="header1.xml"/><Relationship Id="rId10" Type="http://schemas.openxmlformats.org/officeDocument/2006/relationships/hyperlink" Target="https://doi.org/10.33394/bioscientist.v13i1.xxxxx" TargetMode="External"/><Relationship Id="rId19" Type="http://schemas.openxmlformats.org/officeDocument/2006/relationships/image" Target="media/image8.jpe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512019060@student.uksw.edu" TargetMode="External"/><Relationship Id="rId14" Type="http://schemas.openxmlformats.org/officeDocument/2006/relationships/image" Target="media/image3.pn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header" Target="header2.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A659D6-D881-4B47-9563-B64D541A4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1589</TotalTime>
  <Pages>14</Pages>
  <Words>9145</Words>
  <Characters>52127</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theresia jeni</cp:lastModifiedBy>
  <cp:revision>6</cp:revision>
  <dcterms:created xsi:type="dcterms:W3CDTF">2025-05-28T11:04:00Z</dcterms:created>
  <dcterms:modified xsi:type="dcterms:W3CDTF">2025-06-03T02:15:00Z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f5aae2e3-7ac3-386c-ac4f-8b08c899e0d2</vt:lpwstr>
  </property>
  <property fmtid="{D5CDD505-2E9C-101B-9397-08002B2CF9AE}" pid="24" name="Mendeley Citation Style_1">
    <vt:lpwstr>http://www.zotero.org/styles/apa</vt:lpwstr>
  </property>
</Properties>
</file>